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80" w:lineRule="exact"/>
        <w:jc w:val="center"/>
        <w:rPr>
          <w:rFonts w:hint="default" w:ascii="Times New Roman" w:hAnsi="Times New Roman" w:eastAsia="方正小标宋简体" w:cs="Times New Roman"/>
          <w:b w:val="0"/>
          <w:bCs/>
          <w:color w:val="auto"/>
          <w:sz w:val="44"/>
          <w:lang w:eastAsia="zh-CN"/>
        </w:rPr>
      </w:pPr>
      <w:r>
        <w:rPr>
          <w:rFonts w:hint="default" w:ascii="Times New Roman" w:hAnsi="Times New Roman" w:eastAsia="方正小标宋简体" w:cs="Times New Roman"/>
          <w:b w:val="0"/>
          <w:bCs/>
          <w:color w:val="auto"/>
          <w:spacing w:val="-11"/>
          <w:sz w:val="48"/>
          <w:szCs w:val="48"/>
          <w:lang w:eastAsia="zh-CN"/>
        </w:rPr>
        <w:t>巴彦淖尔市处置民用航空器事故</w:t>
      </w:r>
      <w:r>
        <w:rPr>
          <w:rFonts w:hint="default" w:ascii="Times New Roman" w:hAnsi="Times New Roman" w:eastAsia="方正小标宋简体" w:cs="Times New Roman"/>
          <w:b w:val="0"/>
          <w:bCs/>
          <w:color w:val="auto"/>
          <w:spacing w:val="-11"/>
          <w:sz w:val="48"/>
          <w:szCs w:val="48"/>
        </w:rPr>
        <w:t>应急预案</w:t>
      </w:r>
      <w:r>
        <w:rPr>
          <w:rFonts w:hint="default" w:ascii="Times New Roman" w:hAnsi="Times New Roman" w:eastAsia="方正小标宋简体" w:cs="Times New Roman"/>
          <w:b w:val="0"/>
          <w:bCs/>
          <w:color w:val="auto"/>
          <w:sz w:val="44"/>
          <w:lang w:eastAsia="zh-CN"/>
        </w:rPr>
        <w:t>（</w:t>
      </w:r>
      <w:r>
        <w:rPr>
          <w:rFonts w:hint="default" w:ascii="Times New Roman" w:hAnsi="Times New Roman" w:eastAsia="方正小标宋简体" w:cs="Times New Roman"/>
          <w:b w:val="0"/>
          <w:bCs/>
          <w:color w:val="auto"/>
          <w:sz w:val="44"/>
          <w:lang w:val="en-US" w:eastAsia="zh-CN"/>
        </w:rPr>
        <w:t>2023年版</w:t>
      </w:r>
      <w:r>
        <w:rPr>
          <w:rFonts w:hint="default" w:ascii="Times New Roman" w:hAnsi="Times New Roman" w:eastAsia="方正小标宋简体" w:cs="Times New Roman"/>
          <w:b w:val="0"/>
          <w:bCs/>
          <w:color w:val="auto"/>
          <w:sz w:val="44"/>
          <w:lang w:eastAsia="zh-CN"/>
        </w:rPr>
        <w:t>）</w:t>
      </w:r>
    </w:p>
    <w:p>
      <w:pPr>
        <w:pStyle w:val="6"/>
        <w:spacing w:line="640" w:lineRule="exact"/>
        <w:rPr>
          <w:rFonts w:hint="default" w:ascii="Times New Roman" w:hAnsi="Times New Roman" w:eastAsia="仿宋_GB2312" w:cs="Times New Roman"/>
          <w:b w:val="0"/>
          <w:bCs/>
          <w:sz w:val="32"/>
          <w:szCs w:val="32"/>
        </w:rPr>
      </w:pPr>
    </w:p>
    <w:p>
      <w:pPr>
        <w:spacing w:line="640" w:lineRule="exact"/>
        <w:rPr>
          <w:rFonts w:hint="default" w:ascii="Times New Roman" w:hAnsi="Times New Roman" w:eastAsia="仿宋_GB2312" w:cs="Times New Roman"/>
          <w:b w:val="0"/>
          <w:bCs/>
          <w:sz w:val="32"/>
          <w:szCs w:val="32"/>
        </w:rPr>
      </w:pPr>
    </w:p>
    <w:p>
      <w:pPr>
        <w:pStyle w:val="57"/>
        <w:ind w:left="0" w:leftChars="0" w:firstLine="0" w:firstLineChars="0"/>
        <w:rPr>
          <w:rFonts w:hint="default" w:ascii="Times New Roman" w:hAnsi="Times New Roman" w:eastAsia="方正小标宋简体" w:cs="Times New Roman"/>
          <w:b w:val="0"/>
          <w:bCs/>
          <w:spacing w:val="11"/>
          <w:sz w:val="44"/>
          <w:szCs w:val="44"/>
        </w:rPr>
      </w:pPr>
    </w:p>
    <w:p>
      <w:pPr>
        <w:pStyle w:val="57"/>
        <w:ind w:left="0" w:leftChars="0" w:firstLine="0" w:firstLineChars="0"/>
        <w:rPr>
          <w:rFonts w:hint="default" w:ascii="Times New Roman" w:hAnsi="Times New Roman" w:eastAsia="方正小标宋简体" w:cs="Times New Roman"/>
          <w:b w:val="0"/>
          <w:bCs/>
          <w:spacing w:val="11"/>
          <w:sz w:val="44"/>
          <w:szCs w:val="44"/>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52"/>
          <w:szCs w:val="52"/>
        </w:rPr>
      </w:pPr>
    </w:p>
    <w:p>
      <w:pPr>
        <w:pStyle w:val="6"/>
        <w:rPr>
          <w:rFonts w:hint="default" w:ascii="Times New Roman" w:hAnsi="Times New Roman" w:eastAsia="方正小标宋简体" w:cs="Times New Roman"/>
          <w:b w:val="0"/>
          <w:bCs/>
          <w:sz w:val="52"/>
          <w:szCs w:val="52"/>
        </w:rPr>
      </w:pPr>
    </w:p>
    <w:p>
      <w:pPr>
        <w:rPr>
          <w:rFonts w:hint="default" w:ascii="Times New Roman" w:hAnsi="Times New Roman" w:eastAsia="方正小标宋简体" w:cs="Times New Roman"/>
          <w:b w:val="0"/>
          <w:bCs/>
          <w:sz w:val="52"/>
          <w:szCs w:val="52"/>
        </w:rPr>
      </w:pPr>
    </w:p>
    <w:p>
      <w:pPr>
        <w:pStyle w:val="11"/>
        <w:rPr>
          <w:rFonts w:hint="default" w:ascii="Times New Roman" w:hAnsi="Times New Roman" w:eastAsia="方正小标宋简体" w:cs="Times New Roman"/>
          <w:b w:val="0"/>
          <w:bCs/>
          <w:sz w:val="52"/>
          <w:szCs w:val="52"/>
        </w:rPr>
      </w:pPr>
    </w:p>
    <w:p>
      <w:pPr>
        <w:pStyle w:val="10"/>
        <w:rPr>
          <w:rFonts w:hint="default" w:ascii="Times New Roman" w:hAnsi="Times New Roman" w:eastAsia="方正小标宋简体" w:cs="Times New Roman"/>
          <w:b w:val="0"/>
          <w:bCs/>
          <w:sz w:val="52"/>
          <w:szCs w:val="52"/>
        </w:rPr>
      </w:pPr>
    </w:p>
    <w:p>
      <w:pPr>
        <w:rPr>
          <w:rFonts w:hint="default" w:ascii="Times New Roman" w:hAnsi="Times New Roman" w:eastAsia="方正小标宋简体" w:cs="Times New Roman"/>
          <w:b w:val="0"/>
          <w:bCs/>
          <w:sz w:val="52"/>
          <w:szCs w:val="52"/>
        </w:rPr>
      </w:pPr>
    </w:p>
    <w:p>
      <w:pPr>
        <w:pStyle w:val="2"/>
        <w:rPr>
          <w:rFonts w:hint="default" w:ascii="Times New Roman" w:hAnsi="Times New Roman" w:cs="Times New Roman"/>
        </w:rPr>
      </w:pPr>
    </w:p>
    <w:p>
      <w:pPr>
        <w:spacing w:line="640" w:lineRule="exact"/>
        <w:jc w:val="center"/>
        <w:rPr>
          <w:rFonts w:hint="default" w:ascii="Times New Roman" w:hAnsi="Times New Roman" w:eastAsia="楷体_GB2312" w:cs="Times New Roman"/>
          <w:b w:val="0"/>
          <w:bCs/>
          <w:sz w:val="36"/>
          <w:szCs w:val="36"/>
          <w:lang w:eastAsia="zh-CN"/>
        </w:rPr>
      </w:pPr>
      <w:r>
        <w:rPr>
          <w:rFonts w:hint="default" w:ascii="Times New Roman" w:hAnsi="Times New Roman" w:eastAsia="楷体_GB2312" w:cs="Times New Roman"/>
          <w:b w:val="0"/>
          <w:bCs/>
          <w:sz w:val="36"/>
          <w:szCs w:val="36"/>
          <w:lang w:eastAsia="zh-CN"/>
        </w:rPr>
        <w:t>巴彦淖尔市人民政府办公室</w:t>
      </w:r>
    </w:p>
    <w:p>
      <w:pPr>
        <w:spacing w:line="640" w:lineRule="exact"/>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二〇二</w:t>
      </w:r>
      <w:r>
        <w:rPr>
          <w:rFonts w:hint="default" w:ascii="Times New Roman" w:hAnsi="Times New Roman" w:eastAsia="楷体_GB2312" w:cs="Times New Roman"/>
          <w:b w:val="0"/>
          <w:bCs/>
          <w:sz w:val="36"/>
          <w:szCs w:val="36"/>
          <w:lang w:val="en-US" w:eastAsia="zh-CN"/>
        </w:rPr>
        <w:t>三</w:t>
      </w:r>
      <w:r>
        <w:rPr>
          <w:rFonts w:hint="default" w:ascii="Times New Roman" w:hAnsi="Times New Roman" w:eastAsia="楷体_GB2312" w:cs="Times New Roman"/>
          <w:b w:val="0"/>
          <w:bCs/>
          <w:sz w:val="36"/>
          <w:szCs w:val="36"/>
        </w:rPr>
        <w:t>年</w:t>
      </w:r>
      <w:r>
        <w:rPr>
          <w:rFonts w:hint="default" w:ascii="Times New Roman" w:hAnsi="Times New Roman" w:eastAsia="楷体_GB2312" w:cs="Times New Roman"/>
          <w:b w:val="0"/>
          <w:bCs/>
          <w:sz w:val="36"/>
          <w:szCs w:val="36"/>
          <w:lang w:eastAsia="zh-CN"/>
        </w:rPr>
        <w:t>十</w:t>
      </w:r>
      <w:r>
        <w:rPr>
          <w:rFonts w:hint="default" w:ascii="Times New Roman" w:hAnsi="Times New Roman" w:eastAsia="楷体_GB2312" w:cs="Times New Roman"/>
          <w:b w:val="0"/>
          <w:bCs/>
          <w:sz w:val="36"/>
          <w:szCs w:val="36"/>
        </w:rPr>
        <w:t>月</w:t>
      </w: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黑体" w:cs="Times New Roman"/>
          <w:b w:val="0"/>
          <w:bCs w:val="0"/>
          <w:color w:val="auto"/>
          <w:sz w:val="32"/>
          <w:szCs w:val="32"/>
          <w:u w:val="none"/>
          <w:lang w:val="zh-CN"/>
        </w:rPr>
      </w:pP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黑体" w:cs="Times New Roman"/>
          <w:b w:val="0"/>
          <w:bCs w:val="0"/>
          <w:color w:val="auto"/>
          <w:sz w:val="32"/>
          <w:szCs w:val="32"/>
          <w:u w:val="none"/>
          <w:lang w:val="zh-CN"/>
        </w:rPr>
        <w:sectPr>
          <w:footerReference r:id="rId6" w:type="first"/>
          <w:headerReference r:id="rId3" w:type="default"/>
          <w:footerReference r:id="rId5" w:type="default"/>
          <w:headerReference r:id="rId4" w:type="even"/>
          <w:pgSz w:w="11906" w:h="16838"/>
          <w:pgMar w:top="1984" w:right="1474" w:bottom="1247" w:left="1474" w:header="851" w:footer="1077" w:gutter="0"/>
          <w:pgNumType w:fmt="decimal" w:start="1"/>
          <w:cols w:space="0" w:num="1"/>
          <w:rtlGutter w:val="0"/>
          <w:docGrid w:type="lines" w:linePitch="318" w:charSpace="0"/>
        </w:sectPr>
      </w:pP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cs="Times New Roman"/>
          <w:color w:val="auto"/>
          <w:u w:val="none"/>
        </w:rPr>
      </w:pPr>
      <w:r>
        <w:rPr>
          <w:rFonts w:hint="default" w:ascii="Times New Roman" w:hAnsi="Times New Roman" w:eastAsia="黑体" w:cs="Times New Roman"/>
          <w:b w:val="0"/>
          <w:bCs w:val="0"/>
          <w:color w:val="auto"/>
          <w:sz w:val="32"/>
          <w:szCs w:val="32"/>
          <w:u w:val="none"/>
          <w:lang w:val="zh-CN"/>
        </w:rPr>
        <w:t>目</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lang w:val="zh-CN"/>
        </w:rPr>
        <w:t>录</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1</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总则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编制目的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编制依据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适用范围</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工作原则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2</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应急指挥体系及职责</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应急指挥组织体系</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lang w:eastAsia="zh-CN"/>
        </w:rPr>
        <w:t>巴彦淖尔市</w:t>
      </w:r>
      <w:r>
        <w:rPr>
          <w:rFonts w:hint="default" w:ascii="Times New Roman" w:hAnsi="Times New Roman" w:eastAsia="仿宋" w:cs="Times New Roman"/>
          <w:color w:val="auto"/>
          <w:sz w:val="32"/>
          <w:szCs w:val="32"/>
          <w:u w:val="none"/>
        </w:rPr>
        <w:t>指挥部组织机构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现场指挥部组织机构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应急组织机构职责</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应急预案体系</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3</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应急响应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信息报告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信息报告内容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信息监测</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分级响应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一级响应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3.2.2</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二级响应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3.2.3</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三级响应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3.2.4</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四级响应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分级响应内容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3.3.1</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一级响应内容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3.3.2</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二级响应内容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3.3.3</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三、四级响应内容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先期处置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3.5</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信息发布</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3.6</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响应结束</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4</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后期处置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善后处置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事故调查</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总结评估</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5</w:t>
      </w:r>
      <w:r>
        <w:rPr>
          <w:rFonts w:hint="default" w:ascii="Times New Roman" w:hAnsi="Times New Roman" w:eastAsia="仿宋" w:cs="Times New Roman"/>
          <w:b/>
          <w:bCs/>
          <w:color w:val="auto"/>
          <w:sz w:val="32"/>
          <w:szCs w:val="32"/>
          <w:u w:val="none"/>
          <w:lang w:val="en-US" w:eastAsia="zh-CN"/>
        </w:rPr>
        <w:tab/>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预案宣传、培训、演练、管理</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宣传</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培训</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演练</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预案管理</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6</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经费保障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物资装备保障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专业救援队伍保障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7</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附则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名词解释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预案解释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预案实施时间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 w:val="0"/>
          <w:bCs w:val="0"/>
          <w:color w:val="auto"/>
          <w:kern w:val="0"/>
          <w:sz w:val="32"/>
          <w:szCs w:val="32"/>
          <w:u w:val="none"/>
          <w:lang w:val="en-US" w:eastAsia="zh-CN"/>
        </w:rPr>
        <w:sectPr>
          <w:footerReference r:id="rId7" w:type="default"/>
          <w:footerReference r:id="rId8" w:type="even"/>
          <w:pgSz w:w="11906" w:h="16838"/>
          <w:pgMar w:top="2098" w:right="1474" w:bottom="1701" w:left="1474" w:header="851" w:footer="1417" w:gutter="0"/>
          <w:pgNumType w:fmt="decimal" w:start="1"/>
          <w:cols w:space="720" w:num="1"/>
          <w:rtlGutter w:val="0"/>
          <w:docGrid w:type="lines" w:linePitch="318" w:charSpace="0"/>
        </w:sectPr>
      </w:pPr>
      <w:bookmarkStart w:id="0" w:name="_Toc120215074"/>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1  </w:t>
      </w:r>
      <w:r>
        <w:rPr>
          <w:rFonts w:hint="default" w:ascii="Times New Roman" w:hAnsi="Times New Roman" w:eastAsia="黑体" w:cs="Times New Roman"/>
          <w:b w:val="0"/>
          <w:bCs w:val="0"/>
          <w:color w:val="auto"/>
          <w:kern w:val="0"/>
          <w:sz w:val="32"/>
          <w:szCs w:val="32"/>
          <w:u w:val="none"/>
        </w:rPr>
        <w:t>总则</w:t>
      </w:r>
      <w:bookmarkEnd w:id="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sz w:val="32"/>
          <w:szCs w:val="32"/>
          <w:u w:val="none"/>
        </w:rPr>
      </w:pPr>
      <w:bookmarkStart w:id="1" w:name="_Toc120215075"/>
      <w:r>
        <w:rPr>
          <w:rFonts w:hint="default" w:ascii="Times New Roman" w:hAnsi="Times New Roman" w:eastAsia="楷体_GB2312" w:cs="Times New Roman"/>
          <w:b w:val="0"/>
          <w:bCs w:val="0"/>
          <w:color w:val="auto"/>
          <w:kern w:val="0"/>
          <w:sz w:val="32"/>
          <w:szCs w:val="32"/>
          <w:u w:val="none"/>
        </w:rPr>
        <w:t>1.1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lang w:eastAsia="zh-CN"/>
        </w:rPr>
        <w:t>编制</w:t>
      </w:r>
      <w:r>
        <w:rPr>
          <w:rFonts w:hint="default" w:ascii="Times New Roman" w:hAnsi="Times New Roman" w:eastAsia="楷体_GB2312" w:cs="Times New Roman"/>
          <w:b w:val="0"/>
          <w:bCs w:val="0"/>
          <w:color w:val="auto"/>
          <w:kern w:val="0"/>
          <w:sz w:val="32"/>
          <w:szCs w:val="32"/>
          <w:u w:val="none"/>
        </w:rPr>
        <w:t>目的</w:t>
      </w:r>
      <w:bookmarkEnd w:id="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建立健全</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民用航空器事故应急机制，保证民用航空器事故应急处置工作协调、有序和高效进行，最大程度地减少人员伤亡</w:t>
      </w:r>
      <w:r>
        <w:rPr>
          <w:rFonts w:hint="default" w:ascii="Times New Roman" w:hAnsi="Times New Roman" w:eastAsia="仿宋_GB2312" w:cs="Times New Roman"/>
          <w:b w:val="0"/>
          <w:bCs w:val="0"/>
          <w:color w:val="auto"/>
          <w:kern w:val="0"/>
          <w:sz w:val="32"/>
          <w:szCs w:val="32"/>
          <w:u w:val="none"/>
          <w:lang w:eastAsia="zh-CN"/>
        </w:rPr>
        <w:t>和财产损失</w:t>
      </w:r>
      <w:r>
        <w:rPr>
          <w:rFonts w:hint="default" w:ascii="Times New Roman" w:hAnsi="Times New Roman" w:eastAsia="仿宋_GB2312" w:cs="Times New Roman"/>
          <w:b w:val="0"/>
          <w:bCs w:val="0"/>
          <w:color w:val="auto"/>
          <w:kern w:val="0"/>
          <w:sz w:val="32"/>
          <w:szCs w:val="32"/>
          <w:u w:val="none"/>
        </w:rPr>
        <w:t>，保护公众生命和财产安全，维护社会稳定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促进航空安全。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 w:name="_Toc120215076"/>
      <w:r>
        <w:rPr>
          <w:rFonts w:hint="default" w:ascii="Times New Roman" w:hAnsi="Times New Roman" w:eastAsia="楷体_GB2312" w:cs="Times New Roman"/>
          <w:b w:val="0"/>
          <w:bCs w:val="0"/>
          <w:color w:val="auto"/>
          <w:kern w:val="0"/>
          <w:sz w:val="32"/>
          <w:szCs w:val="32"/>
          <w:u w:val="none"/>
        </w:rPr>
        <w:t>1.2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编制依据</w:t>
      </w:r>
      <w:bookmarkEnd w:id="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《中华人民共和国突发事件应对法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中华人民共和国安全生产法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中华人民共和国民用航空法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中华人民共和国搜寻</w:t>
      </w:r>
      <w:r>
        <w:rPr>
          <w:rFonts w:hint="default" w:ascii="Times New Roman" w:hAnsi="Times New Roman" w:eastAsia="仿宋_GB2312" w:cs="Times New Roman"/>
          <w:b w:val="0"/>
          <w:bCs w:val="0"/>
          <w:color w:val="auto"/>
          <w:kern w:val="0"/>
          <w:sz w:val="32"/>
          <w:szCs w:val="32"/>
          <w:u w:val="none"/>
          <w:lang w:val="en-US" w:eastAsia="zh-CN"/>
        </w:rPr>
        <w:t>援救</w:t>
      </w:r>
      <w:r>
        <w:rPr>
          <w:rFonts w:hint="default" w:ascii="Times New Roman" w:hAnsi="Times New Roman" w:eastAsia="仿宋_GB2312" w:cs="Times New Roman"/>
          <w:b w:val="0"/>
          <w:bCs w:val="0"/>
          <w:color w:val="auto"/>
          <w:kern w:val="0"/>
          <w:sz w:val="32"/>
          <w:szCs w:val="32"/>
          <w:u w:val="none"/>
        </w:rPr>
        <w:t>民用航空器规定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生产安全事故报告和调查处理条例</w:t>
      </w:r>
      <w:r>
        <w:rPr>
          <w:rFonts w:hint="default" w:ascii="Times New Roman" w:hAnsi="Times New Roman" w:eastAsia="仿宋_GB2312" w:cs="Times New Roman"/>
          <w:b w:val="0"/>
          <w:bCs w:val="0"/>
          <w:color w:val="auto"/>
          <w:kern w:val="0"/>
          <w:sz w:val="32"/>
          <w:szCs w:val="32"/>
          <w:u w:val="none"/>
          <w:lang w:eastAsia="zh-CN"/>
        </w:rPr>
        <w:t>》《内蒙古自治区处置民用航空器事故应急预案》《</w:t>
      </w:r>
      <w:r>
        <w:rPr>
          <w:rFonts w:hint="default" w:ascii="Times New Roman" w:hAnsi="Times New Roman" w:eastAsia="仿宋_GB2312" w:cs="Times New Roman"/>
          <w:b w:val="0"/>
          <w:bCs w:val="0"/>
          <w:color w:val="auto"/>
          <w:kern w:val="0"/>
          <w:sz w:val="32"/>
          <w:szCs w:val="32"/>
          <w:u w:val="none"/>
        </w:rPr>
        <w:t>民用机场管理条例</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民用运输机场突发事件应急救援管理规则</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民用航空器事件技术调查规定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中国民用航空局应对突发事件总体预案</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突发事件总体应急预案》</w:t>
      </w:r>
      <w:r>
        <w:rPr>
          <w:rFonts w:hint="default" w:ascii="Times New Roman" w:hAnsi="Times New Roman" w:eastAsia="仿宋_GB2312" w:cs="Times New Roman"/>
          <w:b w:val="0"/>
          <w:bCs w:val="0"/>
          <w:color w:val="auto"/>
          <w:kern w:val="0"/>
          <w:sz w:val="32"/>
          <w:szCs w:val="32"/>
          <w:u w:val="none"/>
          <w:lang w:eastAsia="zh-CN"/>
        </w:rPr>
        <w:t>等法律法规及有关规定。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 w:name="_Toc120215077"/>
      <w:r>
        <w:rPr>
          <w:rFonts w:hint="default" w:ascii="Times New Roman" w:hAnsi="Times New Roman" w:eastAsia="楷体_GB2312" w:cs="Times New Roman"/>
          <w:b w:val="0"/>
          <w:bCs w:val="0"/>
          <w:color w:val="auto"/>
          <w:kern w:val="0"/>
          <w:sz w:val="32"/>
          <w:szCs w:val="32"/>
          <w:u w:val="none"/>
        </w:rPr>
        <w:t>1.3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适用范围</w:t>
      </w:r>
      <w:bookmarkEnd w:id="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本预案适用于在</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行政区域内发生的民用航空器事故的应急处置工作。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 w:name="_Toc120215078"/>
      <w:r>
        <w:rPr>
          <w:rFonts w:hint="default" w:ascii="Times New Roman" w:hAnsi="Times New Roman" w:eastAsia="楷体_GB2312" w:cs="Times New Roman"/>
          <w:b w:val="0"/>
          <w:bCs w:val="0"/>
          <w:color w:val="auto"/>
          <w:kern w:val="0"/>
          <w:sz w:val="32"/>
          <w:szCs w:val="32"/>
          <w:u w:val="none"/>
        </w:rPr>
        <w:t>1.4</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工作原则</w:t>
      </w:r>
      <w:bookmarkEnd w:id="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1</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以人为本、避免和最大程度地减少人员伤亡。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2</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统一指挥、分级管理、分级响应。</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楷体"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3</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职责明确、分工协作、反应及时、措施果断、运转高效。</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楷体"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预防为主、常备不懈、信息互通、资源共享、依靠科学、</w:t>
      </w:r>
      <w:bookmarkStart w:id="55" w:name="_GoBack"/>
      <w:bookmarkEnd w:id="55"/>
      <w:r>
        <w:rPr>
          <w:rFonts w:hint="default" w:ascii="Times New Roman" w:hAnsi="Times New Roman" w:eastAsia="仿宋_GB2312" w:cs="Times New Roman"/>
          <w:b w:val="0"/>
          <w:bCs w:val="0"/>
          <w:color w:val="auto"/>
          <w:kern w:val="0"/>
          <w:sz w:val="32"/>
          <w:szCs w:val="32"/>
          <w:u w:val="none"/>
        </w:rPr>
        <w:t>依法处置。</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bookmarkStart w:id="5" w:name="_Toc120215079"/>
      <w:r>
        <w:rPr>
          <w:rFonts w:hint="default" w:ascii="Times New Roman" w:hAnsi="Times New Roman" w:eastAsia="黑体" w:cs="Times New Roman"/>
          <w:b w:val="0"/>
          <w:bCs w:val="0"/>
          <w:color w:val="auto"/>
          <w:kern w:val="0"/>
          <w:sz w:val="32"/>
          <w:szCs w:val="32"/>
          <w:u w:val="none"/>
          <w:lang w:val="en-US" w:eastAsia="zh-CN"/>
        </w:rPr>
        <w:t xml:space="preserve">2  </w:t>
      </w:r>
      <w:r>
        <w:rPr>
          <w:rFonts w:hint="default" w:ascii="Times New Roman" w:hAnsi="Times New Roman" w:eastAsia="黑体" w:cs="Times New Roman"/>
          <w:b w:val="0"/>
          <w:bCs w:val="0"/>
          <w:color w:val="auto"/>
          <w:kern w:val="0"/>
          <w:sz w:val="32"/>
          <w:szCs w:val="32"/>
          <w:u w:val="none"/>
        </w:rPr>
        <w:t>应急指挥体系及职责</w:t>
      </w:r>
      <w:bookmarkEnd w:id="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6" w:name="_Toc120215080"/>
      <w:r>
        <w:rPr>
          <w:rFonts w:hint="default" w:ascii="Times New Roman" w:hAnsi="Times New Roman" w:eastAsia="楷体_GB2312" w:cs="Times New Roman"/>
          <w:b w:val="0"/>
          <w:bCs w:val="0"/>
          <w:color w:val="auto"/>
          <w:kern w:val="0"/>
          <w:sz w:val="32"/>
          <w:szCs w:val="32"/>
          <w:u w:val="none"/>
        </w:rPr>
        <w:t>2.1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应急指挥组织体系</w:t>
      </w:r>
      <w:bookmarkEnd w:id="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人民政府成立</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民用航空器事故应急指挥部（以下简称</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指挥部），负责领导、组织、协调全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民用航空器事故的搜寻与救援工作。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发生民用航空器事故的所在地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人民政府成立事故现场应急指挥部（以下简称现场指挥部），负责领导、组织事故现场的应急救援和处置工作。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7" w:name="_Toc120215081"/>
      <w:r>
        <w:rPr>
          <w:rFonts w:hint="default" w:ascii="Times New Roman" w:hAnsi="Times New Roman" w:eastAsia="仿宋" w:cs="Times New Roman"/>
          <w:b w:val="0"/>
          <w:bCs w:val="0"/>
          <w:color w:val="auto"/>
          <w:kern w:val="0"/>
          <w:sz w:val="32"/>
          <w:szCs w:val="32"/>
          <w:u w:val="none"/>
        </w:rPr>
        <w:t>2.1.1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指挥部组织机构</w:t>
      </w:r>
      <w:bookmarkEnd w:id="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rPr>
        <w:t>总</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指</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挥：</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分管副</w:t>
      </w:r>
      <w:r>
        <w:rPr>
          <w:rFonts w:hint="default" w:ascii="Times New Roman" w:hAnsi="Times New Roman" w:eastAsia="仿宋_GB2312" w:cs="Times New Roman"/>
          <w:b w:val="0"/>
          <w:bCs w:val="0"/>
          <w:color w:val="auto"/>
          <w:kern w:val="0"/>
          <w:sz w:val="32"/>
          <w:szCs w:val="32"/>
          <w:u w:val="none"/>
          <w:lang w:val="en-US" w:eastAsia="zh-CN"/>
        </w:rPr>
        <w:t>市长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副总指挥：</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交通运输</w:t>
      </w:r>
      <w:r>
        <w:rPr>
          <w:rFonts w:hint="default" w:ascii="Times New Roman" w:hAnsi="Times New Roman" w:eastAsia="仿宋_GB2312" w:cs="Times New Roman"/>
          <w:b w:val="0"/>
          <w:bCs w:val="0"/>
          <w:color w:val="auto"/>
          <w:kern w:val="0"/>
          <w:sz w:val="32"/>
          <w:szCs w:val="32"/>
          <w:u w:val="none"/>
          <w:lang w:eastAsia="zh-CN"/>
        </w:rPr>
        <w:t>局局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卫生健康委主任、</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应急管理</w:t>
      </w:r>
      <w:r>
        <w:rPr>
          <w:rFonts w:hint="default" w:ascii="Times New Roman" w:hAnsi="Times New Roman" w:eastAsia="仿宋_GB2312" w:cs="Times New Roman"/>
          <w:b w:val="0"/>
          <w:bCs w:val="0"/>
          <w:color w:val="auto"/>
          <w:kern w:val="0"/>
          <w:sz w:val="32"/>
          <w:szCs w:val="32"/>
          <w:u w:val="none"/>
          <w:lang w:eastAsia="zh-CN"/>
        </w:rPr>
        <w:t>局局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公安</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常务副</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消防救援</w:t>
      </w:r>
      <w:r>
        <w:rPr>
          <w:rFonts w:hint="default" w:ascii="Times New Roman" w:hAnsi="Times New Roman" w:eastAsia="仿宋_GB2312" w:cs="Times New Roman"/>
          <w:b w:val="0"/>
          <w:bCs w:val="0"/>
          <w:color w:val="auto"/>
          <w:kern w:val="0"/>
          <w:sz w:val="32"/>
          <w:szCs w:val="32"/>
          <w:u w:val="none"/>
          <w:lang w:eastAsia="zh-CN"/>
        </w:rPr>
        <w:t>支队支队</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内蒙古巴彦淖尔民航机场有限责任公司总经理</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成员单位：</w:t>
      </w:r>
      <w:r>
        <w:rPr>
          <w:rFonts w:hint="default" w:ascii="Times New Roman" w:hAnsi="Times New Roman" w:eastAsia="仿宋_GB2312" w:cs="Times New Roman"/>
          <w:b w:val="0"/>
          <w:bCs w:val="0"/>
          <w:color w:val="auto"/>
          <w:kern w:val="0"/>
          <w:sz w:val="32"/>
          <w:szCs w:val="32"/>
          <w:u w:val="none"/>
          <w:lang w:eastAsia="zh-CN"/>
        </w:rPr>
        <w:t>市委</w:t>
      </w:r>
      <w:r>
        <w:rPr>
          <w:rFonts w:hint="default" w:ascii="Times New Roman" w:hAnsi="Times New Roman" w:eastAsia="仿宋_GB2312" w:cs="Times New Roman"/>
          <w:b w:val="0"/>
          <w:bCs w:val="0"/>
          <w:color w:val="auto"/>
          <w:kern w:val="0"/>
          <w:sz w:val="32"/>
          <w:szCs w:val="32"/>
          <w:u w:val="none"/>
        </w:rPr>
        <w:t>宣传部、</w:t>
      </w:r>
      <w:r>
        <w:rPr>
          <w:rFonts w:hint="default" w:ascii="Times New Roman" w:hAnsi="Times New Roman" w:eastAsia="仿宋_GB2312" w:cs="Times New Roman"/>
          <w:b w:val="0"/>
          <w:bCs w:val="0"/>
          <w:color w:val="auto"/>
          <w:kern w:val="0"/>
          <w:sz w:val="32"/>
          <w:szCs w:val="32"/>
          <w:u w:val="none"/>
          <w:lang w:eastAsia="zh-CN"/>
        </w:rPr>
        <w:t>市政府</w:t>
      </w:r>
      <w:r>
        <w:rPr>
          <w:rFonts w:hint="default" w:ascii="Times New Roman" w:hAnsi="Times New Roman" w:eastAsia="仿宋_GB2312" w:cs="Times New Roman"/>
          <w:b w:val="0"/>
          <w:bCs w:val="0"/>
          <w:color w:val="auto"/>
          <w:kern w:val="0"/>
          <w:sz w:val="32"/>
          <w:szCs w:val="32"/>
          <w:u w:val="none"/>
        </w:rPr>
        <w:t>外事办、</w:t>
      </w:r>
      <w:r>
        <w:rPr>
          <w:rFonts w:hint="default" w:ascii="Times New Roman" w:hAnsi="Times New Roman" w:eastAsia="仿宋_GB2312" w:cs="Times New Roman"/>
          <w:b w:val="0"/>
          <w:bCs w:val="0"/>
          <w:color w:val="auto"/>
          <w:kern w:val="0"/>
          <w:sz w:val="32"/>
          <w:szCs w:val="32"/>
          <w:u w:val="none"/>
          <w:lang w:eastAsia="zh-CN"/>
        </w:rPr>
        <w:t>工业和信息化局</w:t>
      </w:r>
      <w:r>
        <w:rPr>
          <w:rFonts w:hint="default" w:ascii="Times New Roman" w:hAnsi="Times New Roman" w:eastAsia="仿宋_GB2312" w:cs="Times New Roman"/>
          <w:b w:val="0"/>
          <w:bCs w:val="0"/>
          <w:color w:val="auto"/>
          <w:kern w:val="0"/>
          <w:sz w:val="32"/>
          <w:szCs w:val="32"/>
          <w:u w:val="none"/>
        </w:rPr>
        <w:t>、公安</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、财政</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、交通运输</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、卫生健康委、应急管理</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lang w:val="en-US" w:eastAsia="zh-CN"/>
        </w:rPr>
        <w:t>甘其毛都出入境边防检查站</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市消防救援支队</w:t>
      </w:r>
      <w:r>
        <w:rPr>
          <w:rFonts w:hint="default" w:ascii="Times New Roman" w:hAnsi="Times New Roman" w:eastAsia="仿宋_GB2312" w:cs="Times New Roman"/>
          <w:b w:val="0"/>
          <w:bCs w:val="0"/>
          <w:color w:val="auto"/>
          <w:kern w:val="0"/>
          <w:sz w:val="32"/>
          <w:szCs w:val="32"/>
          <w:u w:val="none"/>
        </w:rPr>
        <w:t>、气象局、</w:t>
      </w:r>
      <w:r>
        <w:rPr>
          <w:rFonts w:hint="default" w:ascii="Times New Roman" w:hAnsi="Times New Roman" w:eastAsia="仿宋_GB2312" w:cs="Times New Roman"/>
          <w:b w:val="0"/>
          <w:bCs w:val="0"/>
          <w:color w:val="auto"/>
          <w:kern w:val="0"/>
          <w:sz w:val="32"/>
          <w:szCs w:val="32"/>
          <w:u w:val="none"/>
          <w:lang w:eastAsia="zh-CN"/>
        </w:rPr>
        <w:t>无线电管理处</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中国铁路</w:t>
      </w:r>
      <w:r>
        <w:rPr>
          <w:rFonts w:hint="default" w:ascii="Times New Roman" w:hAnsi="Times New Roman" w:eastAsia="仿宋_GB2312" w:cs="Times New Roman"/>
          <w:b w:val="0"/>
          <w:bCs w:val="0"/>
          <w:color w:val="auto"/>
          <w:kern w:val="0"/>
          <w:sz w:val="32"/>
          <w:szCs w:val="32"/>
          <w:u w:val="none"/>
        </w:rPr>
        <w:t>呼和浩特局</w:t>
      </w:r>
      <w:r>
        <w:rPr>
          <w:rFonts w:hint="default" w:ascii="Times New Roman" w:hAnsi="Times New Roman" w:eastAsia="仿宋_GB2312" w:cs="Times New Roman"/>
          <w:b w:val="0"/>
          <w:bCs w:val="0"/>
          <w:color w:val="auto"/>
          <w:kern w:val="0"/>
          <w:sz w:val="32"/>
          <w:szCs w:val="32"/>
          <w:u w:val="none"/>
          <w:lang w:eastAsia="zh-CN"/>
        </w:rPr>
        <w:t>集团有限公司临河运营维修段</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内蒙古巴彦淖尔民航机场有限责任公司</w:t>
      </w:r>
      <w:r>
        <w:rPr>
          <w:rFonts w:hint="default" w:ascii="Times New Roman" w:hAnsi="Times New Roman" w:eastAsia="仿宋_GB2312" w:cs="Times New Roman"/>
          <w:b w:val="0"/>
          <w:bCs w:val="0"/>
          <w:color w:val="auto"/>
          <w:kern w:val="0"/>
          <w:sz w:val="32"/>
          <w:szCs w:val="32"/>
          <w:u w:val="none"/>
          <w:lang w:eastAsia="zh-CN"/>
        </w:rPr>
        <w:t>、乌拉特</w:t>
      </w:r>
      <w:r>
        <w:rPr>
          <w:rFonts w:hint="default" w:ascii="Times New Roman" w:hAnsi="Times New Roman" w:eastAsia="仿宋_GB2312" w:cs="Times New Roman"/>
          <w:b w:val="0"/>
          <w:bCs w:val="0"/>
          <w:color w:val="auto"/>
          <w:kern w:val="0"/>
          <w:sz w:val="32"/>
          <w:szCs w:val="32"/>
          <w:u w:val="none"/>
        </w:rPr>
        <w:t>海关</w:t>
      </w:r>
      <w:r>
        <w:rPr>
          <w:rFonts w:hint="default" w:ascii="Times New Roman" w:hAnsi="Times New Roman" w:eastAsia="仿宋_GB2312" w:cs="Times New Roman"/>
          <w:b w:val="0"/>
          <w:bCs w:val="0"/>
          <w:color w:val="auto"/>
          <w:kern w:val="0"/>
          <w:sz w:val="32"/>
          <w:szCs w:val="32"/>
          <w:u w:val="none"/>
          <w:lang w:eastAsia="zh-CN"/>
        </w:rPr>
        <w:t>、国家金融监督管理总局巴彦淖尔监管分局</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巴彦淖尔军分区、</w:t>
      </w:r>
      <w:r>
        <w:rPr>
          <w:rFonts w:hint="default" w:ascii="Times New Roman" w:hAnsi="Times New Roman" w:eastAsia="仿宋_GB2312" w:cs="Times New Roman"/>
          <w:b w:val="0"/>
          <w:bCs w:val="0"/>
          <w:color w:val="auto"/>
          <w:kern w:val="0"/>
          <w:sz w:val="32"/>
          <w:szCs w:val="32"/>
          <w:u w:val="none"/>
        </w:rPr>
        <w:t>武警</w:t>
      </w:r>
      <w:r>
        <w:rPr>
          <w:rFonts w:hint="default" w:ascii="Times New Roman" w:hAnsi="Times New Roman" w:eastAsia="仿宋_GB2312" w:cs="Times New Roman"/>
          <w:b w:val="0"/>
          <w:bCs w:val="0"/>
          <w:color w:val="auto"/>
          <w:kern w:val="0"/>
          <w:sz w:val="32"/>
          <w:szCs w:val="32"/>
          <w:u w:val="none"/>
          <w:lang w:eastAsia="zh-CN"/>
        </w:rPr>
        <w:t>巴彦淖尔支队</w:t>
      </w:r>
      <w:r>
        <w:rPr>
          <w:rFonts w:hint="default" w:ascii="Times New Roman" w:hAnsi="Times New Roman" w:eastAsia="仿宋_GB2312" w:cs="Times New Roman"/>
          <w:b w:val="0"/>
          <w:bCs w:val="0"/>
          <w:color w:val="auto"/>
          <w:kern w:val="0"/>
          <w:sz w:val="32"/>
          <w:szCs w:val="32"/>
          <w:u w:val="none"/>
        </w:rPr>
        <w:t>等部门单位。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人民政府可根据应急处置工作实际需要，对</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指挥部成员单位进行调整。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8" w:name="_Toc120215082"/>
      <w:r>
        <w:rPr>
          <w:rFonts w:hint="default" w:ascii="Times New Roman" w:hAnsi="Times New Roman" w:eastAsia="仿宋" w:cs="Times New Roman"/>
          <w:b w:val="0"/>
          <w:bCs w:val="0"/>
          <w:color w:val="auto"/>
          <w:kern w:val="0"/>
          <w:sz w:val="32"/>
          <w:szCs w:val="32"/>
          <w:u w:val="none"/>
        </w:rPr>
        <w:t>2.1.2</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现场指挥部组织机构</w:t>
      </w:r>
      <w:bookmarkEnd w:id="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现场指挥部由民用航空器事故</w:t>
      </w:r>
      <w:r>
        <w:rPr>
          <w:rFonts w:hint="default" w:ascii="Times New Roman" w:hAnsi="Times New Roman" w:eastAsia="仿宋_GB2312" w:cs="Times New Roman"/>
          <w:b w:val="0"/>
          <w:bCs w:val="0"/>
          <w:color w:val="auto"/>
          <w:kern w:val="0"/>
          <w:sz w:val="32"/>
          <w:szCs w:val="32"/>
          <w:u w:val="none"/>
          <w:lang w:eastAsia="zh-CN"/>
        </w:rPr>
        <w:t>发生地旗县区</w:t>
      </w:r>
      <w:r>
        <w:rPr>
          <w:rFonts w:hint="default" w:ascii="Times New Roman" w:hAnsi="Times New Roman" w:eastAsia="仿宋_GB2312" w:cs="Times New Roman"/>
          <w:b w:val="0"/>
          <w:bCs w:val="0"/>
          <w:color w:val="auto"/>
          <w:kern w:val="0"/>
          <w:sz w:val="32"/>
          <w:szCs w:val="32"/>
          <w:u w:val="none"/>
        </w:rPr>
        <w:t>人民政府根据实际需要成立。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 w:cs="Times New Roman"/>
          <w:b w:val="0"/>
          <w:bCs w:val="0"/>
          <w:color w:val="auto"/>
          <w:kern w:val="0"/>
          <w:sz w:val="32"/>
          <w:szCs w:val="32"/>
          <w:u w:val="none"/>
        </w:rPr>
      </w:pPr>
      <w:bookmarkStart w:id="9" w:name="_Toc120215083"/>
      <w:r>
        <w:rPr>
          <w:rFonts w:hint="default" w:ascii="Times New Roman" w:hAnsi="Times New Roman" w:eastAsia="仿宋" w:cs="Times New Roman"/>
          <w:b w:val="0"/>
          <w:bCs w:val="0"/>
          <w:color w:val="auto"/>
          <w:kern w:val="0"/>
          <w:sz w:val="32"/>
          <w:szCs w:val="32"/>
          <w:u w:val="none"/>
        </w:rPr>
        <w:t>2.1.3</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应急组织机构职责</w:t>
      </w:r>
      <w:bookmarkEnd w:id="9"/>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贯彻落实党中央、国务院</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有关民用航空器事故工作的决策部署，执行</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及市委、市政府</w:t>
      </w:r>
      <w:r>
        <w:rPr>
          <w:rFonts w:hint="default" w:ascii="Times New Roman" w:hAnsi="Times New Roman" w:eastAsia="仿宋_GB2312" w:cs="Times New Roman"/>
          <w:b w:val="0"/>
          <w:bCs w:val="0"/>
          <w:color w:val="auto"/>
          <w:kern w:val="0"/>
          <w:sz w:val="32"/>
          <w:szCs w:val="32"/>
          <w:u w:val="none"/>
        </w:rPr>
        <w:t>指示要求</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研究解决航空器事故应急救援工作中的重大问题，指挥、协调全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航空器事故应急保障工作，调集保障力量和装备物资，协调各部门支持地方开展应急处置工作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决定是否启动、终止本预案。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指挥部成员单位</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指挥部的统一指挥调度下，负责组织协</w:t>
      </w:r>
      <w:r>
        <w:rPr>
          <w:rFonts w:hint="default" w:ascii="Times New Roman" w:hAnsi="Times New Roman" w:eastAsia="仿宋_GB2312" w:cs="Times New Roman"/>
          <w:b w:val="0"/>
          <w:bCs w:val="0"/>
          <w:color w:val="auto"/>
          <w:kern w:val="0"/>
          <w:sz w:val="32"/>
          <w:szCs w:val="32"/>
          <w:u w:val="none"/>
          <w:lang w:eastAsia="zh-CN"/>
        </w:rPr>
        <w:t>调</w:t>
      </w:r>
      <w:r>
        <w:rPr>
          <w:rFonts w:hint="default" w:ascii="Times New Roman" w:hAnsi="Times New Roman" w:eastAsia="仿宋_GB2312" w:cs="Times New Roman"/>
          <w:b w:val="0"/>
          <w:bCs w:val="0"/>
          <w:color w:val="auto"/>
          <w:kern w:val="0"/>
          <w:sz w:val="32"/>
          <w:szCs w:val="32"/>
          <w:u w:val="none"/>
        </w:rPr>
        <w:t>对口部门</w:t>
      </w:r>
      <w:r>
        <w:rPr>
          <w:rFonts w:hint="default" w:ascii="Times New Roman" w:hAnsi="Times New Roman" w:eastAsia="仿宋_GB2312" w:cs="Times New Roman"/>
          <w:b w:val="0"/>
          <w:bCs w:val="0"/>
          <w:color w:val="auto"/>
          <w:kern w:val="0"/>
          <w:sz w:val="32"/>
          <w:szCs w:val="32"/>
          <w:u w:val="none"/>
          <w:lang w:eastAsia="zh-CN"/>
        </w:rPr>
        <w:t>单位开展</w:t>
      </w:r>
      <w:r>
        <w:rPr>
          <w:rFonts w:hint="default" w:ascii="Times New Roman" w:hAnsi="Times New Roman" w:eastAsia="仿宋_GB2312" w:cs="Times New Roman"/>
          <w:b w:val="0"/>
          <w:bCs w:val="0"/>
          <w:color w:val="auto"/>
          <w:kern w:val="0"/>
          <w:sz w:val="32"/>
          <w:szCs w:val="32"/>
          <w:u w:val="none"/>
        </w:rPr>
        <w:t>本部门、本系统、本专业领域应对航空器事故的相关应急处置工作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调动本部门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应急处突力量参与应急处置，与</w:t>
      </w:r>
      <w:r>
        <w:rPr>
          <w:rFonts w:hint="default" w:ascii="Times New Roman" w:hAnsi="Times New Roman" w:eastAsia="仿宋_GB2312" w:cs="Times New Roman"/>
          <w:b w:val="0"/>
          <w:bCs w:val="0"/>
          <w:color w:val="auto"/>
          <w:kern w:val="0"/>
          <w:sz w:val="32"/>
          <w:szCs w:val="32"/>
          <w:u w:val="none"/>
          <w:lang w:eastAsia="zh-CN"/>
        </w:rPr>
        <w:t>自治区相关部门</w:t>
      </w:r>
      <w:r>
        <w:rPr>
          <w:rFonts w:hint="default" w:ascii="Times New Roman" w:hAnsi="Times New Roman" w:eastAsia="仿宋_GB2312" w:cs="Times New Roman"/>
          <w:b w:val="0"/>
          <w:bCs w:val="0"/>
          <w:color w:val="auto"/>
          <w:kern w:val="0"/>
          <w:sz w:val="32"/>
          <w:szCs w:val="32"/>
          <w:u w:val="none"/>
        </w:rPr>
        <w:t>、有关</w:t>
      </w:r>
      <w:r>
        <w:rPr>
          <w:rFonts w:hint="default" w:ascii="Times New Roman" w:hAnsi="Times New Roman" w:eastAsia="仿宋_GB2312" w:cs="Times New Roman"/>
          <w:b w:val="0"/>
          <w:bCs w:val="0"/>
          <w:color w:val="auto"/>
          <w:kern w:val="0"/>
          <w:sz w:val="32"/>
          <w:szCs w:val="32"/>
          <w:u w:val="none"/>
          <w:lang w:eastAsia="zh-CN"/>
        </w:rPr>
        <w:t>盟市建</w:t>
      </w:r>
      <w:r>
        <w:rPr>
          <w:rFonts w:hint="default" w:ascii="Times New Roman" w:hAnsi="Times New Roman" w:eastAsia="仿宋_GB2312" w:cs="Times New Roman"/>
          <w:b w:val="0"/>
          <w:bCs w:val="0"/>
          <w:color w:val="auto"/>
          <w:kern w:val="0"/>
          <w:sz w:val="32"/>
          <w:szCs w:val="32"/>
          <w:u w:val="none"/>
        </w:rPr>
        <w:t>立协调联动机制，为</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指挥部提供决策咨询。</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各成员单位</w:t>
      </w:r>
      <w:r>
        <w:rPr>
          <w:rFonts w:hint="default" w:ascii="Times New Roman" w:hAnsi="Times New Roman" w:eastAsia="仿宋_GB2312" w:cs="Times New Roman"/>
          <w:b w:val="0"/>
          <w:bCs w:val="0"/>
          <w:color w:val="auto"/>
          <w:kern w:val="0"/>
          <w:sz w:val="32"/>
          <w:szCs w:val="32"/>
          <w:u w:val="none"/>
          <w:lang w:eastAsia="zh-CN"/>
        </w:rPr>
        <w:t>具体</w:t>
      </w:r>
      <w:r>
        <w:rPr>
          <w:rFonts w:hint="default" w:ascii="Times New Roman" w:hAnsi="Times New Roman" w:eastAsia="仿宋_GB2312" w:cs="Times New Roman"/>
          <w:b w:val="0"/>
          <w:bCs w:val="0"/>
          <w:color w:val="auto"/>
          <w:kern w:val="0"/>
          <w:sz w:val="32"/>
          <w:szCs w:val="32"/>
          <w:u w:val="none"/>
        </w:rPr>
        <w:t>职责详见附</w:t>
      </w:r>
      <w:r>
        <w:rPr>
          <w:rFonts w:hint="default" w:ascii="Times New Roman" w:hAnsi="Times New Roman" w:eastAsia="仿宋_GB2312" w:cs="Times New Roman"/>
          <w:b w:val="0"/>
          <w:bCs w:val="0"/>
          <w:color w:val="auto"/>
          <w:kern w:val="0"/>
          <w:sz w:val="32"/>
          <w:szCs w:val="32"/>
          <w:u w:val="none"/>
          <w:lang w:eastAsia="zh-CN"/>
        </w:rPr>
        <w:t>件</w:t>
      </w:r>
      <w:r>
        <w:rPr>
          <w:rFonts w:hint="default" w:ascii="Times New Roman" w:hAnsi="Times New Roman" w:eastAsia="仿宋_GB2312" w:cs="Times New Roman"/>
          <w:b w:val="0"/>
          <w:bCs w:val="0"/>
          <w:color w:val="auto"/>
          <w:kern w:val="0"/>
          <w:sz w:val="32"/>
          <w:szCs w:val="32"/>
          <w:u w:val="none"/>
          <w:lang w:val="en-US" w:eastAsia="zh-CN"/>
        </w:rPr>
        <w:t>2）</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3</w:t>
      </w:r>
      <w:r>
        <w:rPr>
          <w:rFonts w:hint="default" w:ascii="Times New Roman" w:hAnsi="Times New Roman" w:eastAsia="仿宋_GB2312" w:cs="Times New Roman"/>
          <w:b w:val="0"/>
          <w:bCs w:val="0"/>
          <w:color w:val="auto"/>
          <w:kern w:val="0"/>
          <w:sz w:val="32"/>
          <w:szCs w:val="32"/>
          <w:u w:val="none"/>
        </w:rPr>
        <w:t>）现场指挥部</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落实</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指挥部的有关指示要求，负责事故现场应急处置的组织指挥工作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协调调度各方力量开展火灾扑救、抢救伤员、人员疏散、医疗救护、治安警戒、交通管制、应急保障、善后处置以及疫情防控等各项抢险救援工作。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现场指挥部可以根据需要成立以下工作组</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抢险救援组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由消防救援部门牵头，主要负责民用航空器事故现场的火灾扑救和人员抢救</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医疗救援组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由卫生健康部门牵头，主要负责民用航空器事故中伤员的医疗救护和事故现场的卫生防疫</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安全保卫组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由公安机关牵头，主要负责民用航空器事故现场的治安秩序</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应急保障组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由交通运输</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应急管理部门牵头，主要负责民用航空器事故现场所需要的专业应急救援队伍人员协调及救援物资的筹备运输</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宣传报道组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由宣传部门牵头，负责民用航空器事故现场的应急新闻报道。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在民用机场及其邻近区域的民用航空器事故应急救援工作应当在现场指挥部统一领导下，机场管理机构以及其他民航企事业单位依照《民用运输机场突发事件应急救援管理规则》规定，积极主动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0" w:name="_Toc120215084"/>
      <w:r>
        <w:rPr>
          <w:rFonts w:hint="default" w:ascii="Times New Roman" w:hAnsi="Times New Roman" w:eastAsia="楷体_GB2312" w:cs="Times New Roman"/>
          <w:b w:val="0"/>
          <w:bCs w:val="0"/>
          <w:color w:val="auto"/>
          <w:kern w:val="0"/>
          <w:sz w:val="32"/>
          <w:szCs w:val="32"/>
          <w:u w:val="none"/>
        </w:rPr>
        <w:t>2.2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应急预案体系</w:t>
      </w:r>
      <w:bookmarkEnd w:id="1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民用航空器事故应急预案体系由本预案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应急预案，有关旗县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人民政府应急救援预案</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巴彦淖尔</w:t>
      </w:r>
      <w:r>
        <w:rPr>
          <w:rFonts w:hint="default" w:ascii="Times New Roman" w:hAnsi="Times New Roman" w:eastAsia="仿宋_GB2312" w:cs="Times New Roman"/>
          <w:b w:val="0"/>
          <w:bCs w:val="0"/>
          <w:color w:val="auto"/>
          <w:kern w:val="0"/>
          <w:sz w:val="32"/>
          <w:szCs w:val="32"/>
          <w:u w:val="none"/>
        </w:rPr>
        <w:t>机场应急救援</w:t>
      </w:r>
      <w:r>
        <w:rPr>
          <w:rFonts w:hint="default" w:ascii="Times New Roman" w:hAnsi="Times New Roman" w:eastAsia="仿宋_GB2312" w:cs="Times New Roman"/>
          <w:b w:val="0"/>
          <w:bCs w:val="0"/>
          <w:color w:val="auto"/>
          <w:kern w:val="0"/>
          <w:sz w:val="32"/>
          <w:szCs w:val="32"/>
          <w:u w:val="none"/>
          <w:lang w:val="en-US" w:eastAsia="zh-CN"/>
        </w:rPr>
        <w:t>手册</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民航其他企事业单位应急救援预案等组成。民用航空器事故发生时，有关</w:t>
      </w:r>
      <w:r>
        <w:rPr>
          <w:rFonts w:hint="default" w:ascii="Times New Roman" w:hAnsi="Times New Roman" w:eastAsia="仿宋_GB2312" w:cs="Times New Roman"/>
          <w:b w:val="0"/>
          <w:bCs w:val="0"/>
          <w:color w:val="auto"/>
          <w:kern w:val="0"/>
          <w:sz w:val="32"/>
          <w:szCs w:val="32"/>
          <w:u w:val="none"/>
          <w:lang w:eastAsia="zh-CN"/>
        </w:rPr>
        <w:t>旗县区人民政府</w:t>
      </w:r>
      <w:r>
        <w:rPr>
          <w:rFonts w:hint="default" w:ascii="Times New Roman" w:hAnsi="Times New Roman" w:eastAsia="仿宋_GB2312" w:cs="Times New Roman"/>
          <w:b w:val="0"/>
          <w:bCs w:val="0"/>
          <w:color w:val="auto"/>
          <w:kern w:val="0"/>
          <w:sz w:val="32"/>
          <w:szCs w:val="32"/>
          <w:u w:val="none"/>
        </w:rPr>
        <w:t>和部门单位应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各司其职，按照各自预案及时有效地开展应急救援处置工作。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11" w:name="_Toc120215085"/>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3  </w:t>
      </w:r>
      <w:r>
        <w:rPr>
          <w:rFonts w:hint="default" w:ascii="Times New Roman" w:hAnsi="Times New Roman" w:eastAsia="黑体" w:cs="Times New Roman"/>
          <w:b w:val="0"/>
          <w:bCs w:val="0"/>
          <w:color w:val="auto"/>
          <w:kern w:val="0"/>
          <w:sz w:val="32"/>
          <w:szCs w:val="32"/>
          <w:u w:val="none"/>
        </w:rPr>
        <w:t>应急响应</w:t>
      </w:r>
      <w:bookmarkEnd w:id="1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2" w:name="_Toc120215086"/>
      <w:r>
        <w:rPr>
          <w:rFonts w:hint="default" w:ascii="Times New Roman" w:hAnsi="Times New Roman" w:eastAsia="楷体_GB2312" w:cs="Times New Roman"/>
          <w:b w:val="0"/>
          <w:bCs w:val="0"/>
          <w:color w:val="auto"/>
          <w:kern w:val="0"/>
          <w:sz w:val="32"/>
          <w:szCs w:val="32"/>
          <w:u w:val="none"/>
        </w:rPr>
        <w:t>3.1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信息报告</w:t>
      </w:r>
      <w:bookmarkEnd w:id="1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发生或获悉民用航空器事故的</w:t>
      </w:r>
      <w:r>
        <w:rPr>
          <w:rFonts w:hint="default" w:ascii="Times New Roman" w:hAnsi="Times New Roman" w:eastAsia="仿宋_GB2312" w:cs="Times New Roman"/>
          <w:b w:val="0"/>
          <w:bCs w:val="0"/>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单位要立即、准确、主动向</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报告事故信息。</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接到信息后，及时将有关信息</w:t>
      </w:r>
      <w:r>
        <w:rPr>
          <w:rFonts w:hint="default" w:ascii="Times New Roman" w:hAnsi="Times New Roman" w:eastAsia="仿宋_GB2312" w:cs="Times New Roman"/>
          <w:b w:val="0"/>
          <w:bCs w:val="0"/>
          <w:color w:val="auto"/>
          <w:kern w:val="0"/>
          <w:sz w:val="32"/>
          <w:szCs w:val="32"/>
          <w:u w:val="none"/>
          <w:lang w:val="en-US" w:eastAsia="zh-CN"/>
        </w:rPr>
        <w:t>通报巴彦淖尔军分区有关部门。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指挥部视情况将有关信息</w:t>
      </w:r>
      <w:r>
        <w:rPr>
          <w:rFonts w:hint="default" w:ascii="Times New Roman" w:hAnsi="Times New Roman" w:eastAsia="仿宋_GB2312" w:cs="Times New Roman"/>
          <w:b w:val="0"/>
          <w:bCs w:val="0"/>
          <w:color w:val="auto"/>
          <w:kern w:val="0"/>
          <w:sz w:val="32"/>
          <w:szCs w:val="32"/>
          <w:u w:val="none"/>
          <w:lang w:eastAsia="zh-CN"/>
        </w:rPr>
        <w:t>报送自治区</w:t>
      </w:r>
      <w:r>
        <w:rPr>
          <w:rFonts w:hint="default" w:ascii="Times New Roman" w:hAnsi="Times New Roman" w:eastAsia="仿宋_GB2312" w:cs="Times New Roman"/>
          <w:b w:val="0"/>
          <w:bCs w:val="0"/>
          <w:color w:val="auto"/>
          <w:kern w:val="0"/>
          <w:sz w:val="32"/>
          <w:szCs w:val="32"/>
          <w:u w:val="none"/>
        </w:rPr>
        <w:t>有关部门。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事故信息报告应及时、客观、真实，不得迟报、谎报、瞒报、漏报。首次报告时可以先简要报告，并做好续报</w:t>
      </w:r>
      <w:r>
        <w:rPr>
          <w:rFonts w:hint="default" w:ascii="Times New Roman" w:hAnsi="Times New Roman" w:eastAsia="仿宋_GB2312" w:cs="Times New Roman"/>
          <w:b w:val="0"/>
          <w:bCs w:val="0"/>
          <w:color w:val="auto"/>
          <w:kern w:val="0"/>
          <w:sz w:val="32"/>
          <w:szCs w:val="32"/>
          <w:u w:val="none"/>
          <w:lang w:eastAsia="zh-CN"/>
        </w:rPr>
        <w:t>工作</w:t>
      </w:r>
      <w:r>
        <w:rPr>
          <w:rFonts w:hint="default" w:ascii="Times New Roman" w:hAnsi="Times New Roman" w:eastAsia="仿宋_GB2312" w:cs="Times New Roman"/>
          <w:b w:val="0"/>
          <w:bCs w:val="0"/>
          <w:color w:val="auto"/>
          <w:kern w:val="0"/>
          <w:sz w:val="32"/>
          <w:szCs w:val="32"/>
          <w:u w:val="none"/>
        </w:rPr>
        <w:t>，直至应急处置工作结束。涉及秘密的，应当遵守有关保密规定。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3" w:name="_Toc120215087"/>
      <w:r>
        <w:rPr>
          <w:rFonts w:hint="default" w:ascii="Times New Roman" w:hAnsi="Times New Roman" w:eastAsia="仿宋" w:cs="Times New Roman"/>
          <w:b w:val="0"/>
          <w:bCs w:val="0"/>
          <w:color w:val="auto"/>
          <w:kern w:val="0"/>
          <w:sz w:val="32"/>
          <w:szCs w:val="32"/>
          <w:u w:val="none"/>
        </w:rPr>
        <w:t>3.1.1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信息报告内容</w:t>
      </w:r>
      <w:bookmarkEnd w:id="1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（1）事故发生的时间、地点和航空器运营人。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（2）航空器的类别、型号、国籍和登记标志。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（3）机长姓名、机组人员、旅客（乘员）人数。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（4）任务性质及航班号。</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（5）最后一个起飞点和预计着陆点。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（6）事故简要经过。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（7）伤亡人数及航空器损坏程度。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（8）事故发生地区</w:t>
      </w:r>
      <w:r>
        <w:rPr>
          <w:rFonts w:hint="default" w:ascii="Times New Roman" w:hAnsi="Times New Roman" w:eastAsia="仿宋_GB2312" w:cs="Times New Roman"/>
          <w:b w:val="0"/>
          <w:bCs w:val="0"/>
          <w:color w:val="auto"/>
          <w:kern w:val="0"/>
          <w:sz w:val="32"/>
          <w:szCs w:val="32"/>
          <w:u w:val="none"/>
          <w:lang w:eastAsia="zh-CN"/>
        </w:rPr>
        <w:t>的</w:t>
      </w:r>
      <w:r>
        <w:rPr>
          <w:rFonts w:hint="default" w:ascii="Times New Roman" w:hAnsi="Times New Roman" w:eastAsia="仿宋_GB2312" w:cs="Times New Roman"/>
          <w:b w:val="0"/>
          <w:bCs w:val="0"/>
          <w:color w:val="auto"/>
          <w:kern w:val="0"/>
          <w:sz w:val="32"/>
          <w:szCs w:val="32"/>
          <w:u w:val="none"/>
        </w:rPr>
        <w:t>物理特征。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（9）事故发生的可能原因。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（10）事故发生后采取的应急处置措施。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（11）与事故有关的其他情况。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（12）事故信息的来源和报告人。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4" w:name="_Toc120215088"/>
      <w:r>
        <w:rPr>
          <w:rFonts w:hint="default" w:ascii="Times New Roman" w:hAnsi="Times New Roman" w:eastAsia="仿宋_GB2312" w:cs="Times New Roman"/>
          <w:b w:val="0"/>
          <w:bCs w:val="0"/>
          <w:color w:val="auto"/>
          <w:kern w:val="0"/>
          <w:sz w:val="32"/>
          <w:szCs w:val="32"/>
          <w:u w:val="none"/>
        </w:rPr>
        <w:t>3.1.2</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信息监测</w:t>
      </w:r>
      <w:bookmarkEnd w:id="1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、各民航企事业单位及相关航空器承运人（代理人）</w:t>
      </w:r>
      <w:r>
        <w:rPr>
          <w:rFonts w:hint="default" w:ascii="Times New Roman" w:hAnsi="Times New Roman" w:eastAsia="仿宋_GB2312" w:cs="Times New Roman"/>
          <w:b w:val="0"/>
          <w:bCs w:val="0"/>
          <w:color w:val="auto"/>
          <w:kern w:val="0"/>
          <w:sz w:val="32"/>
          <w:szCs w:val="32"/>
          <w:u w:val="none"/>
          <w:lang w:eastAsia="zh-CN"/>
        </w:rPr>
        <w:t>应当</w:t>
      </w:r>
      <w:r>
        <w:rPr>
          <w:rFonts w:hint="default" w:ascii="Times New Roman" w:hAnsi="Times New Roman" w:eastAsia="仿宋_GB2312" w:cs="Times New Roman"/>
          <w:b w:val="0"/>
          <w:bCs w:val="0"/>
          <w:color w:val="auto"/>
          <w:kern w:val="0"/>
          <w:sz w:val="32"/>
          <w:szCs w:val="32"/>
          <w:u w:val="none"/>
        </w:rPr>
        <w:t>加强对民用航空器在运行过程中发生事故信息的收集、汇总</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并及时</w:t>
      </w:r>
      <w:r>
        <w:rPr>
          <w:rFonts w:hint="default" w:ascii="Times New Roman" w:hAnsi="Times New Roman" w:eastAsia="仿宋_GB2312" w:cs="Times New Roman"/>
          <w:b w:val="0"/>
          <w:bCs w:val="0"/>
          <w:color w:val="auto"/>
          <w:kern w:val="0"/>
          <w:sz w:val="32"/>
          <w:szCs w:val="32"/>
          <w:u w:val="none"/>
          <w:lang w:eastAsia="zh-CN"/>
        </w:rPr>
        <w:t>做出</w:t>
      </w:r>
      <w:r>
        <w:rPr>
          <w:rFonts w:hint="default" w:ascii="Times New Roman" w:hAnsi="Times New Roman" w:eastAsia="仿宋_GB2312" w:cs="Times New Roman"/>
          <w:b w:val="0"/>
          <w:bCs w:val="0"/>
          <w:color w:val="auto"/>
          <w:kern w:val="0"/>
          <w:sz w:val="32"/>
          <w:szCs w:val="32"/>
          <w:u w:val="none"/>
        </w:rPr>
        <w:t>预警。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5" w:name="_Toc120215089"/>
      <w:r>
        <w:rPr>
          <w:rFonts w:hint="default" w:ascii="Times New Roman" w:hAnsi="Times New Roman" w:eastAsia="楷体_GB2312" w:cs="Times New Roman"/>
          <w:b w:val="0"/>
          <w:bCs w:val="0"/>
          <w:color w:val="auto"/>
          <w:kern w:val="0"/>
          <w:sz w:val="32"/>
          <w:szCs w:val="32"/>
          <w:u w:val="none"/>
        </w:rPr>
        <w:t>3.2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分级响应</w:t>
      </w:r>
      <w:bookmarkEnd w:id="15"/>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参照《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处置民用航空器飞行事故应急预案》，按</w:t>
      </w:r>
      <w:r>
        <w:rPr>
          <w:rFonts w:hint="default" w:ascii="Times New Roman" w:hAnsi="Times New Roman" w:eastAsia="仿宋_GB2312" w:cs="Times New Roman"/>
          <w:b w:val="0"/>
          <w:bCs w:val="0"/>
          <w:color w:val="auto"/>
          <w:kern w:val="0"/>
          <w:sz w:val="32"/>
          <w:szCs w:val="32"/>
          <w:u w:val="none"/>
          <w:lang w:eastAsia="zh-CN"/>
        </w:rPr>
        <w:t>照</w:t>
      </w:r>
      <w:r>
        <w:rPr>
          <w:rFonts w:hint="default" w:ascii="Times New Roman" w:hAnsi="Times New Roman" w:eastAsia="仿宋_GB2312" w:cs="Times New Roman"/>
          <w:b w:val="0"/>
          <w:bCs w:val="0"/>
          <w:color w:val="auto"/>
          <w:kern w:val="0"/>
          <w:sz w:val="32"/>
          <w:szCs w:val="32"/>
          <w:u w:val="none"/>
        </w:rPr>
        <w:t>民用航空器事故的可控性、严重程度和影响范围，应急响应分为</w:t>
      </w:r>
      <w:r>
        <w:rPr>
          <w:rFonts w:hint="default" w:ascii="Times New Roman" w:hAnsi="Times New Roman" w:eastAsia="仿宋_GB2312"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rPr>
        <w:t>个等级。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 w:cs="Times New Roman"/>
          <w:b w:val="0"/>
          <w:bCs w:val="0"/>
          <w:color w:val="auto"/>
          <w:kern w:val="0"/>
          <w:sz w:val="32"/>
          <w:szCs w:val="32"/>
          <w:u w:val="none"/>
        </w:rPr>
      </w:pPr>
      <w:bookmarkStart w:id="16" w:name="_Toc120215090"/>
      <w:r>
        <w:rPr>
          <w:rFonts w:hint="default" w:ascii="Times New Roman" w:hAnsi="Times New Roman" w:eastAsia="仿宋" w:cs="Times New Roman"/>
          <w:b w:val="0"/>
          <w:bCs w:val="0"/>
          <w:color w:val="auto"/>
          <w:kern w:val="0"/>
          <w:sz w:val="32"/>
          <w:szCs w:val="32"/>
          <w:u w:val="none"/>
        </w:rPr>
        <w:t>3.2.1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 w:cs="Times New Roman"/>
          <w:b w:val="0"/>
          <w:bCs w:val="0"/>
          <w:color w:val="auto"/>
          <w:kern w:val="0"/>
          <w:sz w:val="32"/>
          <w:szCs w:val="32"/>
          <w:u w:val="none"/>
        </w:rPr>
        <w:t>一级响应</w:t>
      </w:r>
      <w:bookmarkEnd w:id="1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任一条件时，启动一级响应：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（1）民用航空器特别重大事故。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（2）民用航空器执行专机任务发生事故。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（3）民用航空器事故死亡人员中有国际、国内重要旅客。</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（4）军用航空器与民用航空器发生空中相撞。</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（5）外国民用航空器在中华人民共和国境内发生事故，并造成人员死亡。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（6）民用航空器发生爆炸、空中解体、坠机等，造成重要地面设施巨大损失，并对设施使用、环境保护、公众安全、社会稳定等造成巨大影响。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17" w:name="_Toc120215091"/>
      <w:r>
        <w:rPr>
          <w:rFonts w:hint="default" w:ascii="Times New Roman" w:hAnsi="Times New Roman" w:eastAsia="仿宋" w:cs="Times New Roman"/>
          <w:b w:val="0"/>
          <w:bCs w:val="0"/>
          <w:color w:val="auto"/>
          <w:kern w:val="0"/>
          <w:sz w:val="32"/>
          <w:szCs w:val="32"/>
          <w:u w:val="none"/>
        </w:rPr>
        <w:t>3.2.2</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二级响应</w:t>
      </w:r>
      <w:bookmarkEnd w:id="1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任一条件时，启动二级响应：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（1）民用航空器发生重大事故。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（2）民用航空器在运行过程中发生严重的不正常紧急事件，可能导致重大以上事故发生。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8" w:name="_Toc120215092"/>
      <w:r>
        <w:rPr>
          <w:rFonts w:hint="default" w:ascii="Times New Roman" w:hAnsi="Times New Roman" w:eastAsia="仿宋_GB2312" w:cs="Times New Roman"/>
          <w:b w:val="0"/>
          <w:bCs w:val="0"/>
          <w:color w:val="auto"/>
          <w:kern w:val="0"/>
          <w:sz w:val="32"/>
          <w:szCs w:val="32"/>
          <w:u w:val="none"/>
        </w:rPr>
        <w:t>3.2.3</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三级响应</w:t>
      </w:r>
      <w:bookmarkEnd w:id="1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任一条件时，启动三级响应：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（1）民用航空器发生较大事故。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（2）民用航空器在运行过程中发生严重的不正常紧急事件，可能导致较大以上事故发生。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9" w:name="_Toc120215093"/>
      <w:r>
        <w:rPr>
          <w:rFonts w:hint="default" w:ascii="Times New Roman" w:hAnsi="Times New Roman" w:eastAsia="仿宋_GB2312" w:cs="Times New Roman"/>
          <w:b w:val="0"/>
          <w:bCs w:val="0"/>
          <w:color w:val="auto"/>
          <w:kern w:val="0"/>
          <w:sz w:val="32"/>
          <w:szCs w:val="32"/>
          <w:u w:val="none"/>
        </w:rPr>
        <w:t>3.2.4</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四级响应</w:t>
      </w:r>
      <w:bookmarkEnd w:id="19"/>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任一条件时，启动四级响应：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（1）民用航空器发生一般事故。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（2）民用航空器在运行过程中发生严重的不正常紧急事件，可能导致一般以上事故发生。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0" w:name="_Toc120215094"/>
      <w:r>
        <w:rPr>
          <w:rFonts w:hint="default" w:ascii="Times New Roman" w:hAnsi="Times New Roman" w:eastAsia="楷体_GB2312" w:cs="Times New Roman"/>
          <w:b w:val="0"/>
          <w:bCs w:val="0"/>
          <w:color w:val="auto"/>
          <w:kern w:val="0"/>
          <w:sz w:val="32"/>
          <w:szCs w:val="32"/>
          <w:u w:val="none"/>
        </w:rPr>
        <w:t>3.3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分级响应内容</w:t>
      </w:r>
      <w:bookmarkEnd w:id="2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21" w:name="_Toc120215095"/>
      <w:r>
        <w:rPr>
          <w:rFonts w:hint="default" w:ascii="Times New Roman" w:hAnsi="Times New Roman" w:eastAsia="仿宋_GB2312" w:cs="Times New Roman"/>
          <w:b w:val="0"/>
          <w:bCs w:val="0"/>
          <w:color w:val="auto"/>
          <w:kern w:val="0"/>
          <w:sz w:val="32"/>
          <w:szCs w:val="32"/>
          <w:u w:val="none"/>
        </w:rPr>
        <w:t>3.3.1</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一级响应内容</w:t>
      </w:r>
      <w:bookmarkEnd w:id="2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发生一级应急响应事件时，启动本预案。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指挥部立即向</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处置民用航空器事故指挥部报告，并开展先期处置，协助</w:t>
      </w:r>
      <w:r>
        <w:rPr>
          <w:rFonts w:hint="default" w:ascii="Times New Roman" w:hAnsi="Times New Roman" w:eastAsia="仿宋_GB2312" w:cs="Times New Roman"/>
          <w:b w:val="0"/>
          <w:bCs w:val="0"/>
          <w:color w:val="auto"/>
          <w:kern w:val="0"/>
          <w:sz w:val="32"/>
          <w:szCs w:val="32"/>
          <w:u w:val="none"/>
          <w:lang w:eastAsia="zh-CN"/>
        </w:rPr>
        <w:t>国家、自治区</w:t>
      </w:r>
      <w:r>
        <w:rPr>
          <w:rFonts w:hint="default" w:ascii="Times New Roman" w:hAnsi="Times New Roman" w:eastAsia="仿宋_GB2312" w:cs="Times New Roman"/>
          <w:b w:val="0"/>
          <w:bCs w:val="0"/>
          <w:color w:val="auto"/>
          <w:kern w:val="0"/>
          <w:sz w:val="32"/>
          <w:szCs w:val="32"/>
          <w:u w:val="none"/>
        </w:rPr>
        <w:t>处置民用航空器事故指挥部开展指挥救援，当指挥权移交</w:t>
      </w:r>
      <w:r>
        <w:rPr>
          <w:rFonts w:hint="default" w:ascii="Times New Roman" w:hAnsi="Times New Roman" w:eastAsia="仿宋_GB2312" w:cs="Times New Roman"/>
          <w:b w:val="0"/>
          <w:bCs w:val="0"/>
          <w:color w:val="auto"/>
          <w:kern w:val="0"/>
          <w:sz w:val="32"/>
          <w:szCs w:val="32"/>
          <w:u w:val="none"/>
          <w:lang w:eastAsia="zh-CN"/>
        </w:rPr>
        <w:t>国家</w:t>
      </w:r>
      <w:r>
        <w:rPr>
          <w:rFonts w:hint="default" w:ascii="Times New Roman" w:hAnsi="Times New Roman" w:eastAsia="仿宋_GB2312" w:cs="Times New Roman"/>
          <w:b w:val="0"/>
          <w:bCs w:val="0"/>
          <w:color w:val="auto"/>
          <w:kern w:val="0"/>
          <w:sz w:val="32"/>
          <w:szCs w:val="32"/>
          <w:u w:val="none"/>
        </w:rPr>
        <w:t>处置民用航空器事故指挥部时，配合做好相关工作。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按照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处置航空器事故指挥部要求和指令做好相关应急救援工作。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政府报告民用航空器事故基本情况和应急救援的进展情况，传达并落实相关救援指令和要求。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处置航空器事故紧急会议，通报事故信息，部署应急救援工作。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配合</w:t>
      </w:r>
      <w:r>
        <w:rPr>
          <w:rFonts w:hint="default" w:ascii="Times New Roman" w:hAnsi="Times New Roman" w:eastAsia="仿宋_GB2312" w:cs="Times New Roman"/>
          <w:b w:val="0"/>
          <w:bCs w:val="0"/>
          <w:color w:val="auto"/>
          <w:kern w:val="0"/>
          <w:sz w:val="32"/>
          <w:szCs w:val="32"/>
          <w:u w:val="none"/>
          <w:lang w:eastAsia="zh-CN"/>
        </w:rPr>
        <w:t>国家</w:t>
      </w:r>
      <w:r>
        <w:rPr>
          <w:rFonts w:hint="default" w:ascii="Times New Roman" w:hAnsi="Times New Roman" w:eastAsia="仿宋_GB2312" w:cs="Times New Roman"/>
          <w:b w:val="0"/>
          <w:bCs w:val="0"/>
          <w:color w:val="auto"/>
          <w:kern w:val="0"/>
          <w:sz w:val="32"/>
          <w:szCs w:val="32"/>
          <w:u w:val="none"/>
        </w:rPr>
        <w:t>处置航空器事故指挥部开展应急救援和事故调查等相关工作。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需要其他应急救援力量支援时，及时向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应急预案，同时向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22" w:name="_Toc120215096"/>
      <w:r>
        <w:rPr>
          <w:rFonts w:hint="default" w:ascii="Times New Roman" w:hAnsi="Times New Roman" w:eastAsia="仿宋_GB2312" w:cs="Times New Roman"/>
          <w:b w:val="0"/>
          <w:bCs w:val="0"/>
          <w:color w:val="auto"/>
          <w:kern w:val="0"/>
          <w:sz w:val="32"/>
          <w:szCs w:val="32"/>
          <w:u w:val="none"/>
        </w:rPr>
        <w:t>3.3.2</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二级响应内容</w:t>
      </w:r>
      <w:bookmarkEnd w:id="2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 w:cs="Times New Roman"/>
          <w:b w:val="0"/>
          <w:bCs w:val="0"/>
          <w:color w:val="auto"/>
          <w:kern w:val="0"/>
          <w:sz w:val="32"/>
          <w:szCs w:val="32"/>
          <w:u w:val="none"/>
        </w:rPr>
        <w:t>发</w:t>
      </w:r>
      <w:r>
        <w:rPr>
          <w:rFonts w:hint="default" w:ascii="Times New Roman" w:hAnsi="Times New Roman" w:eastAsia="仿宋_GB2312" w:cs="Times New Roman"/>
          <w:b w:val="0"/>
          <w:bCs w:val="0"/>
          <w:color w:val="auto"/>
          <w:kern w:val="0"/>
          <w:sz w:val="32"/>
          <w:szCs w:val="32"/>
          <w:u w:val="none"/>
        </w:rPr>
        <w:t>生二级应急响应事件时，启动本预案。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指挥部立即向</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处置民用航空器事故指挥部报告，并开展先期处置，协助</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处置民用航空器事故指挥部开展指挥救援，当指挥权移交</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处置民用航空器事故指挥部时，配合做好相关工作。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w:t>
      </w:r>
      <w:r>
        <w:rPr>
          <w:rFonts w:hint="default" w:ascii="Times New Roman" w:hAnsi="Times New Roman" w:eastAsia="仿宋_GB2312" w:cs="Times New Roman"/>
          <w:b w:val="0"/>
          <w:bCs w:val="0"/>
          <w:color w:val="auto"/>
          <w:kern w:val="0"/>
          <w:sz w:val="32"/>
          <w:szCs w:val="32"/>
          <w:u w:val="none"/>
          <w:lang w:eastAsia="zh-CN"/>
        </w:rPr>
        <w:t>和内容</w:t>
      </w:r>
      <w:r>
        <w:rPr>
          <w:rFonts w:hint="default" w:ascii="Times New Roman" w:hAnsi="Times New Roman" w:eastAsia="仿宋_GB2312" w:cs="Times New Roman"/>
          <w:b w:val="0"/>
          <w:bCs w:val="0"/>
          <w:color w:val="auto"/>
          <w:kern w:val="0"/>
          <w:sz w:val="32"/>
          <w:szCs w:val="32"/>
          <w:u w:val="none"/>
        </w:rPr>
        <w:t>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23" w:name="_Toc120215097"/>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按照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处置航空器事故指挥部要求和指令做好相关应急救援工作。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政府报告民用航空器事故基本情况和应急救援的进展情况，传达并落实相关救援指令和要求。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处置航空器事故紧急会议，通报事故信息，部署应急救援工作。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配合</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处置航空器事故指挥部开展应急救援和事故调查等相关工作。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需要其他应急救援力量支援时，及时向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应急预案，同时向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3.3.3</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三级响应内容</w:t>
      </w:r>
      <w:bookmarkEnd w:id="2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lang w:eastAsia="zh-CN"/>
        </w:rPr>
        <w:t>发生三级应急响应事件时，启动本预案。市指挥部立即向自治区民用航空主管部门报告，并组织指导开展现场应急救援处置工作。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w:t>
      </w:r>
      <w:r>
        <w:rPr>
          <w:rFonts w:hint="default" w:ascii="Times New Roman" w:hAnsi="Times New Roman" w:eastAsia="仿宋_GB2312" w:cs="Times New Roman"/>
          <w:b w:val="0"/>
          <w:bCs w:val="0"/>
          <w:color w:val="auto"/>
          <w:kern w:val="0"/>
          <w:sz w:val="32"/>
          <w:szCs w:val="32"/>
          <w:u w:val="none"/>
          <w:lang w:eastAsia="zh-CN"/>
        </w:rPr>
        <w:t>和内容</w:t>
      </w:r>
      <w:r>
        <w:rPr>
          <w:rFonts w:hint="default" w:ascii="Times New Roman" w:hAnsi="Times New Roman" w:eastAsia="仿宋_GB2312" w:cs="Times New Roman"/>
          <w:b w:val="0"/>
          <w:bCs w:val="0"/>
          <w:color w:val="auto"/>
          <w:kern w:val="0"/>
          <w:sz w:val="32"/>
          <w:szCs w:val="32"/>
          <w:u w:val="none"/>
        </w:rPr>
        <w:t>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政府等报告民用航空器事故基本情况和应急救援的进展情况。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传达</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落实</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政府的应急救援指令。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指挥部紧急会议，通报事故信息，部署相关应急救援工作。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协调现场指挥部提出的支援请求。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组织有关人员、专家赶赴现场参加、指导现场应急救援。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协调落实成员单位开展相关应急救援工作。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启动并实施本部门应急预案，并向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3.3.</w:t>
      </w:r>
      <w:r>
        <w:rPr>
          <w:rFonts w:hint="default" w:ascii="Times New Roman" w:hAnsi="Times New Roman" w:eastAsia="仿宋_GB2312" w:cs="Times New Roman"/>
          <w:b w:val="0"/>
          <w:bCs w:val="0"/>
          <w:color w:val="auto"/>
          <w:kern w:val="0"/>
          <w:sz w:val="32"/>
          <w:szCs w:val="32"/>
          <w:u w:val="none"/>
          <w:lang w:val="en-US" w:eastAsia="zh-CN"/>
        </w:rPr>
        <w:t xml:space="preserve">4  </w:t>
      </w:r>
      <w:r>
        <w:rPr>
          <w:rFonts w:hint="default" w:ascii="Times New Roman" w:hAnsi="Times New Roman" w:eastAsia="仿宋_GB2312" w:cs="Times New Roman"/>
          <w:b w:val="0"/>
          <w:bCs w:val="0"/>
          <w:color w:val="auto"/>
          <w:kern w:val="0"/>
          <w:sz w:val="32"/>
          <w:szCs w:val="32"/>
          <w:u w:val="none"/>
          <w:lang w:eastAsia="zh-CN"/>
        </w:rPr>
        <w:t>四</w:t>
      </w:r>
      <w:r>
        <w:rPr>
          <w:rFonts w:hint="default" w:ascii="Times New Roman" w:hAnsi="Times New Roman" w:eastAsia="仿宋_GB2312" w:cs="Times New Roman"/>
          <w:b w:val="0"/>
          <w:bCs w:val="0"/>
          <w:color w:val="auto"/>
          <w:kern w:val="0"/>
          <w:sz w:val="32"/>
          <w:szCs w:val="32"/>
          <w:u w:val="none"/>
        </w:rPr>
        <w:t>级响应内容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启动四级应急响应时，原则上由事发地旗县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人民政府负责应对，针对涉及面广、敏感度高、处置不当可能造成严重后果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或</w:t>
      </w:r>
      <w:r>
        <w:rPr>
          <w:rFonts w:hint="default" w:ascii="Times New Roman" w:hAnsi="Times New Roman" w:eastAsia="仿宋_GB2312" w:cs="Times New Roman"/>
          <w:b w:val="0"/>
          <w:bCs w:val="0"/>
          <w:color w:val="auto"/>
          <w:kern w:val="0"/>
          <w:sz w:val="32"/>
          <w:szCs w:val="32"/>
          <w:u w:val="none"/>
          <w:lang w:eastAsia="zh-CN"/>
        </w:rPr>
        <w:t>者</w:t>
      </w:r>
      <w:r>
        <w:rPr>
          <w:rFonts w:hint="default" w:ascii="Times New Roman" w:hAnsi="Times New Roman" w:eastAsia="仿宋_GB2312" w:cs="Times New Roman"/>
          <w:b w:val="0"/>
          <w:bCs w:val="0"/>
          <w:color w:val="auto"/>
          <w:kern w:val="0"/>
          <w:sz w:val="32"/>
          <w:szCs w:val="32"/>
          <w:u w:val="none"/>
        </w:rPr>
        <w:t>超出</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人民政府应急处置能力的，</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指挥部参照</w:t>
      </w:r>
      <w:r>
        <w:rPr>
          <w:rFonts w:hint="default" w:ascii="Times New Roman" w:hAnsi="Times New Roman" w:eastAsia="仿宋_GB2312" w:cs="Times New Roman"/>
          <w:b w:val="0"/>
          <w:bCs w:val="0"/>
          <w:color w:val="auto"/>
          <w:kern w:val="0"/>
          <w:sz w:val="32"/>
          <w:szCs w:val="32"/>
          <w:u w:val="none"/>
          <w:lang w:eastAsia="zh-CN"/>
        </w:rPr>
        <w:t>三</w:t>
      </w:r>
      <w:r>
        <w:rPr>
          <w:rFonts w:hint="default" w:ascii="Times New Roman" w:hAnsi="Times New Roman" w:eastAsia="仿宋_GB2312" w:cs="Times New Roman"/>
          <w:b w:val="0"/>
          <w:bCs w:val="0"/>
          <w:color w:val="auto"/>
          <w:kern w:val="0"/>
          <w:sz w:val="32"/>
          <w:szCs w:val="32"/>
          <w:u w:val="none"/>
        </w:rPr>
        <w:t>级响应内容加强对事发地人民政府的工作指导。</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4" w:name="_Toc120215098"/>
      <w:r>
        <w:rPr>
          <w:rFonts w:hint="default" w:ascii="Times New Roman" w:hAnsi="Times New Roman" w:eastAsia="楷体_GB2312" w:cs="Times New Roman"/>
          <w:b w:val="0"/>
          <w:bCs w:val="0"/>
          <w:color w:val="auto"/>
          <w:kern w:val="0"/>
          <w:sz w:val="32"/>
          <w:szCs w:val="32"/>
          <w:u w:val="none"/>
        </w:rPr>
        <w:t>3.4</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先期处置</w:t>
      </w:r>
      <w:bookmarkEnd w:id="24"/>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发生民用航空器事故后，事发地旗县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人民政府要组织各应急处置</w:t>
      </w:r>
      <w:r>
        <w:rPr>
          <w:rFonts w:hint="default" w:ascii="Times New Roman" w:hAnsi="Times New Roman" w:eastAsia="仿宋_GB2312" w:cs="Times New Roman"/>
          <w:b w:val="0"/>
          <w:bCs w:val="0"/>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单位坚决、迅速地实施先期处置，全力控制事故态势，需要其他应急力量支援时，向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指挥部提出申请，</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指挥部协调相关部门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组织力量进行支援。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先期处置工作要在确保人员安全的情况下，尽可能地保护事故现场，方便应急救援结束后的事故调查工作。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val="en-US" w:eastAsia="zh-CN"/>
        </w:rPr>
        <w:t>3.4.1</w:t>
      </w:r>
      <w:r>
        <w:rPr>
          <w:rFonts w:hint="default" w:ascii="Times New Roman" w:hAnsi="Times New Roman" w:eastAsia="仿宋_GB2312" w:cs="Times New Roman"/>
          <w:b w:val="0"/>
          <w:bCs w:val="0"/>
          <w:color w:val="auto"/>
          <w:kern w:val="0"/>
          <w:sz w:val="32"/>
          <w:szCs w:val="32"/>
          <w:u w:val="none"/>
        </w:rPr>
        <w:t>现场紧急处置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现场处置主要依靠</w:t>
      </w:r>
      <w:r>
        <w:rPr>
          <w:rFonts w:hint="default" w:ascii="Times New Roman" w:hAnsi="Times New Roman" w:eastAsia="仿宋_GB2312" w:cs="Times New Roman"/>
          <w:b w:val="0"/>
          <w:bCs w:val="0"/>
          <w:color w:val="auto"/>
          <w:kern w:val="0"/>
          <w:sz w:val="32"/>
          <w:szCs w:val="32"/>
          <w:u w:val="none"/>
          <w:lang w:eastAsia="zh-CN"/>
        </w:rPr>
        <w:t>市级</w:t>
      </w:r>
      <w:r>
        <w:rPr>
          <w:rFonts w:hint="default" w:ascii="Times New Roman" w:hAnsi="Times New Roman" w:eastAsia="仿宋_GB2312" w:cs="Times New Roman"/>
          <w:b w:val="0"/>
          <w:bCs w:val="0"/>
          <w:color w:val="auto"/>
          <w:kern w:val="0"/>
          <w:sz w:val="32"/>
          <w:szCs w:val="32"/>
          <w:u w:val="none"/>
        </w:rPr>
        <w:t>有关救援队伍和机场应急处置力量进行。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参加现场救援的队伍和人员在指挥部统一协调下进行应急救援和处置工作。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现场应急救援时，应优先将旅客、机组人员及其他机上人员撤离、疏散到安全区域，及时救助机上及地面受伤人员。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及时掌握机上运载的货物及危险品、航空器危险品及周边地面设施危险品的情况，根据现场情况迅速探明危险品状态，并立即采取保护、防护措施，必要时调集专业救援队伍进行处理。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当飞行事故发生在机场区域内时，机场按有关规定及机场应急救援预案迅速组织实施应急救援工作。在不影响应急救援工作及事故调查的前提下，尽快搬移、清理停留在机场道面上的事故航空器或其残骸，尽早恢复机场的正常运行。机场根据情况，及时调配与本场运行有关的航班，负责组织、疏导、安置因航空器飞行事故滞留机场的旅客，维护机场运行秩序</w:t>
      </w:r>
      <w:r>
        <w:rPr>
          <w:rFonts w:hint="default" w:ascii="Times New Roman" w:hAnsi="Times New Roman" w:eastAsia="仿宋_GB2312" w:cs="Times New Roman"/>
          <w:b w:val="0"/>
          <w:bCs w:val="0"/>
          <w:color w:val="auto"/>
          <w:kern w:val="0"/>
          <w:sz w:val="32"/>
          <w:szCs w:val="32"/>
          <w:u w:val="none"/>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4.2</w:t>
      </w:r>
      <w:r>
        <w:rPr>
          <w:rFonts w:hint="default" w:ascii="Times New Roman" w:hAnsi="Times New Roman" w:eastAsia="仿宋_GB2312" w:cs="Times New Roman"/>
          <w:b w:val="0"/>
          <w:bCs w:val="0"/>
          <w:color w:val="auto"/>
          <w:kern w:val="0"/>
          <w:sz w:val="32"/>
          <w:szCs w:val="32"/>
          <w:u w:val="none"/>
        </w:rPr>
        <w:t>医疗卫生救护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w:t>
      </w:r>
      <w:r>
        <w:rPr>
          <w:rFonts w:hint="default" w:ascii="Times New Roman" w:hAnsi="Times New Roman" w:eastAsia="仿宋_GB2312" w:cs="Times New Roman"/>
          <w:b w:val="0"/>
          <w:bCs w:val="0"/>
          <w:color w:val="auto"/>
          <w:kern w:val="0"/>
          <w:sz w:val="32"/>
          <w:szCs w:val="32"/>
          <w:u w:val="none"/>
          <w:lang w:val="en-US" w:eastAsia="zh-CN"/>
        </w:rPr>
        <w:t>卫健委</w:t>
      </w:r>
      <w:r>
        <w:rPr>
          <w:rFonts w:hint="default" w:ascii="Times New Roman" w:hAnsi="Times New Roman" w:eastAsia="仿宋_GB2312" w:cs="Times New Roman"/>
          <w:b w:val="0"/>
          <w:bCs w:val="0"/>
          <w:color w:val="auto"/>
          <w:kern w:val="0"/>
          <w:sz w:val="32"/>
          <w:szCs w:val="32"/>
          <w:u w:val="none"/>
        </w:rPr>
        <w:t>负责组织开展紧急医疗救护和现场卫生处置工作。根据事故现场需求，及时组织有关专业医疗救护中心和派出有关专家、调用特种药品和特种救治装备进行支援。必要时，请求上级卫生部门派出专家和专业防治队伍进行支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现场防疫工作依托市疾病控制中心，根据事故类型，按照专业规程，进行现场防疫工作。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4.3</w:t>
      </w:r>
      <w:r>
        <w:rPr>
          <w:rFonts w:hint="default" w:ascii="Times New Roman" w:hAnsi="Times New Roman" w:eastAsia="仿宋_GB2312" w:cs="Times New Roman"/>
          <w:b w:val="0"/>
          <w:bCs w:val="0"/>
          <w:color w:val="auto"/>
          <w:kern w:val="0"/>
          <w:sz w:val="32"/>
          <w:szCs w:val="32"/>
          <w:u w:val="none"/>
        </w:rPr>
        <w:t>应急人员的防护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现场应急救援工作必须在确保现场人员安全的情况下实施。参加现场应急救援的指挥人员、事故调查人员应按有关规定</w:t>
      </w:r>
      <w:r>
        <w:rPr>
          <w:rFonts w:hint="default" w:ascii="Times New Roman" w:hAnsi="Times New Roman" w:eastAsia="仿宋_GB2312" w:cs="Times New Roman"/>
          <w:b w:val="0"/>
          <w:bCs w:val="0"/>
          <w:color w:val="auto"/>
          <w:kern w:val="0"/>
          <w:sz w:val="32"/>
          <w:szCs w:val="32"/>
          <w:u w:val="none"/>
          <w:lang w:eastAsia="zh-CN"/>
        </w:rPr>
        <w:t>佩戴</w:t>
      </w:r>
      <w:r>
        <w:rPr>
          <w:rFonts w:hint="default" w:ascii="Times New Roman" w:hAnsi="Times New Roman" w:eastAsia="仿宋_GB2312" w:cs="Times New Roman"/>
          <w:b w:val="0"/>
          <w:bCs w:val="0"/>
          <w:color w:val="auto"/>
          <w:kern w:val="0"/>
          <w:sz w:val="32"/>
          <w:szCs w:val="32"/>
          <w:u w:val="none"/>
        </w:rPr>
        <w:t>具有明显标识的专业防护服装及装备。</w:t>
      </w:r>
      <w:r>
        <w:rPr>
          <w:rFonts w:hint="default" w:ascii="Times New Roman" w:hAnsi="Times New Roman" w:eastAsia="仿宋_GB2312" w:cs="Times New Roman"/>
          <w:b w:val="0"/>
          <w:bCs w:val="0"/>
          <w:color w:val="auto"/>
          <w:kern w:val="0"/>
          <w:sz w:val="32"/>
          <w:szCs w:val="32"/>
          <w:u w:val="none"/>
          <w:lang w:eastAsia="zh-CN"/>
        </w:rPr>
        <w:t>现场</w:t>
      </w:r>
      <w:r>
        <w:rPr>
          <w:rFonts w:hint="default" w:ascii="Times New Roman" w:hAnsi="Times New Roman" w:eastAsia="仿宋_GB2312" w:cs="Times New Roman"/>
          <w:b w:val="0"/>
          <w:bCs w:val="0"/>
          <w:color w:val="auto"/>
          <w:kern w:val="0"/>
          <w:sz w:val="32"/>
          <w:szCs w:val="32"/>
          <w:u w:val="none"/>
        </w:rPr>
        <w:t>指挥部负责组织采取各种现场安全防护措施，严格执行应急人员进出事故现场的管理程序。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4.4</w:t>
      </w:r>
      <w:r>
        <w:rPr>
          <w:rFonts w:hint="default" w:ascii="Times New Roman" w:hAnsi="Times New Roman" w:eastAsia="仿宋_GB2312" w:cs="Times New Roman"/>
          <w:b w:val="0"/>
          <w:bCs w:val="0"/>
          <w:color w:val="auto"/>
          <w:kern w:val="0"/>
          <w:sz w:val="32"/>
          <w:szCs w:val="32"/>
          <w:u w:val="none"/>
        </w:rPr>
        <w:t>群众的安全防护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现场</w:t>
      </w:r>
      <w:r>
        <w:rPr>
          <w:rFonts w:hint="default" w:ascii="Times New Roman" w:hAnsi="Times New Roman" w:eastAsia="仿宋_GB2312" w:cs="Times New Roman"/>
          <w:b w:val="0"/>
          <w:bCs w:val="0"/>
          <w:color w:val="auto"/>
          <w:kern w:val="0"/>
          <w:sz w:val="32"/>
          <w:szCs w:val="32"/>
          <w:u w:val="none"/>
        </w:rPr>
        <w:t>指挥部负责组织事故发生区域群众的安全防护工作，根据事故具体情况，明确群众安全防护的必要措施，决定应急状态下群众疏散的范围、方式、程序并组织实施，协调卫生部门组织医疗防疫与疾病控制。公安部门负责现场治安管理及交通疏导等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5" w:name="_Toc120215099"/>
      <w:r>
        <w:rPr>
          <w:rFonts w:hint="default" w:ascii="Times New Roman" w:hAnsi="Times New Roman" w:eastAsia="楷体_GB2312" w:cs="Times New Roman"/>
          <w:b w:val="0"/>
          <w:bCs w:val="0"/>
          <w:color w:val="auto"/>
          <w:kern w:val="0"/>
          <w:sz w:val="32"/>
          <w:szCs w:val="32"/>
          <w:u w:val="none"/>
        </w:rPr>
        <w:t>3.5</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信息发布</w:t>
      </w:r>
      <w:bookmarkEnd w:id="2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信息发布应当及时、准确、客观、全面。按照国家有关规定 和程序，事件发生后，迅速收集、汇总、核实事故及相关信息并报市指挥部，根据市指挥部指令发布相关信息。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6" w:name="_Toc120215100"/>
      <w:r>
        <w:rPr>
          <w:rFonts w:hint="default" w:ascii="Times New Roman" w:hAnsi="Times New Roman" w:eastAsia="楷体_GB2312" w:cs="Times New Roman"/>
          <w:b w:val="0"/>
          <w:bCs w:val="0"/>
          <w:color w:val="auto"/>
          <w:kern w:val="0"/>
          <w:sz w:val="32"/>
          <w:szCs w:val="32"/>
          <w:u w:val="none"/>
        </w:rPr>
        <w:t>3.6</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响应结束</w:t>
      </w:r>
      <w:bookmarkEnd w:id="2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应急响应结束条件：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（1）民用航空器事故的搜救工作已经完成。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（2）机上幸存人员已撤离、疏散。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（3）伤亡人员已得到妥善救治和处理，重要财产已进行必要保护。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（4）对事故现场、应急人员和周边群众已采取有效防护措施。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（5）事故所造成的各种危害已被消除，并无继发可能。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（6）受影响的民用运输机场已恢复正常运行。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（7）事故现场及其周边得到了有效控制，对重要地面设施、环境保护、公众安全、社会稳定等的影响已降至</w:t>
      </w:r>
      <w:r>
        <w:rPr>
          <w:rFonts w:hint="default" w:ascii="Times New Roman" w:hAnsi="Times New Roman" w:eastAsia="仿宋_GB2312" w:cs="Times New Roman"/>
          <w:b w:val="0"/>
          <w:bCs w:val="0"/>
          <w:color w:val="auto"/>
          <w:kern w:val="0"/>
          <w:sz w:val="32"/>
          <w:szCs w:val="32"/>
          <w:u w:val="none"/>
          <w:lang w:eastAsia="zh-CN"/>
        </w:rPr>
        <w:t>最低程度</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根据现场处置情况，适时向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指挥部提出应急响应结束建议。</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指挥部研究确认后，宣布应急响应结束，并通报各成员单位。</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27" w:name="_Toc120215101"/>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4  </w:t>
      </w:r>
      <w:r>
        <w:rPr>
          <w:rFonts w:hint="default" w:ascii="Times New Roman" w:hAnsi="Times New Roman" w:eastAsia="黑体" w:cs="Times New Roman"/>
          <w:b w:val="0"/>
          <w:bCs w:val="0"/>
          <w:color w:val="auto"/>
          <w:kern w:val="0"/>
          <w:sz w:val="32"/>
          <w:szCs w:val="32"/>
          <w:u w:val="none"/>
        </w:rPr>
        <w:t>后期处置</w:t>
      </w:r>
      <w:bookmarkEnd w:id="2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8" w:name="_Toc120215102"/>
      <w:r>
        <w:rPr>
          <w:rFonts w:hint="default" w:ascii="Times New Roman" w:hAnsi="Times New Roman" w:eastAsia="楷体_GB2312" w:cs="Times New Roman"/>
          <w:b w:val="0"/>
          <w:bCs w:val="0"/>
          <w:color w:val="auto"/>
          <w:kern w:val="0"/>
          <w:sz w:val="32"/>
          <w:szCs w:val="32"/>
          <w:u w:val="none"/>
        </w:rPr>
        <w:t>4.1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善后处置</w:t>
      </w:r>
      <w:bookmarkEnd w:id="2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市人民政府组织协调善后处置工作，尽快消除事故后果和影响，安抚受害人员，保证社会稳定，恢复正常秩序。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民用航空器事故发生后，发生事故的民航运输企业按有关</w:t>
      </w:r>
      <w:r>
        <w:rPr>
          <w:rFonts w:hint="default" w:ascii="Times New Roman" w:hAnsi="Times New Roman" w:eastAsia="仿宋_GB2312" w:cs="Times New Roman"/>
          <w:b w:val="0"/>
          <w:bCs w:val="0"/>
          <w:color w:val="auto"/>
          <w:kern w:val="0"/>
          <w:sz w:val="32"/>
          <w:szCs w:val="32"/>
          <w:u w:val="none"/>
          <w:lang w:eastAsia="zh-CN"/>
        </w:rPr>
        <w:t>法律法规</w:t>
      </w:r>
      <w:r>
        <w:rPr>
          <w:rFonts w:hint="default" w:ascii="Times New Roman" w:hAnsi="Times New Roman" w:eastAsia="仿宋_GB2312" w:cs="Times New Roman"/>
          <w:b w:val="0"/>
          <w:bCs w:val="0"/>
          <w:color w:val="auto"/>
          <w:kern w:val="0"/>
          <w:sz w:val="32"/>
          <w:szCs w:val="32"/>
          <w:u w:val="none"/>
        </w:rPr>
        <w:t>，及时对受害旅客、货主进行赔偿，对地面受损害的单位和个人进行赔偿；通知有关保险机构及时派员赶赴事故现场，按有关航空保险规定办理事故理赔工作。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9" w:name="_Toc120215103"/>
      <w:r>
        <w:rPr>
          <w:rFonts w:hint="default" w:ascii="Times New Roman" w:hAnsi="Times New Roman" w:eastAsia="楷体_GB2312" w:cs="Times New Roman"/>
          <w:b w:val="0"/>
          <w:bCs w:val="0"/>
          <w:color w:val="auto"/>
          <w:kern w:val="0"/>
          <w:sz w:val="32"/>
          <w:szCs w:val="32"/>
          <w:u w:val="none"/>
        </w:rPr>
        <w:t>4.2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事故调查</w:t>
      </w:r>
      <w:bookmarkEnd w:id="29"/>
    </w:p>
    <w:p>
      <w:pPr>
        <w:keepNext w:val="0"/>
        <w:keepLines w:val="0"/>
        <w:pageBreakBefore w:val="0"/>
        <w:widowControl w:val="0"/>
        <w:shd w:val="clear" w:color="auto" w:fill="FFFFFF"/>
        <w:kinsoku/>
        <w:wordWrap/>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民用航空器事故调查应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与现场应急处置工作有机结合，事故调查的内容包括对应急救援情况的调查。民用航空器事故调查工作按照</w:t>
      </w:r>
      <w:r>
        <w:rPr>
          <w:rFonts w:hint="default" w:ascii="Times New Roman" w:hAnsi="Times New Roman" w:eastAsia="仿宋_GB2312" w:cs="Times New Roman"/>
          <w:b w:val="0"/>
          <w:bCs w:val="0"/>
          <w:color w:val="auto"/>
          <w:kern w:val="0"/>
          <w:sz w:val="32"/>
          <w:szCs w:val="32"/>
          <w:u w:val="none"/>
          <w:lang w:val="en-US" w:eastAsia="zh-CN"/>
        </w:rPr>
        <w:t>国家</w:t>
      </w:r>
      <w:r>
        <w:rPr>
          <w:rFonts w:hint="default" w:ascii="Times New Roman" w:hAnsi="Times New Roman" w:eastAsia="仿宋_GB2312" w:cs="Times New Roman"/>
          <w:b w:val="0"/>
          <w:bCs w:val="0"/>
          <w:color w:val="auto"/>
          <w:kern w:val="0"/>
          <w:sz w:val="32"/>
          <w:szCs w:val="32"/>
          <w:u w:val="none"/>
        </w:rPr>
        <w:t>和行业有关规定的要求进行。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0" w:name="_Toc120215104"/>
      <w:r>
        <w:rPr>
          <w:rFonts w:hint="default" w:ascii="Times New Roman" w:hAnsi="Times New Roman" w:eastAsia="楷体_GB2312" w:cs="Times New Roman"/>
          <w:b w:val="0"/>
          <w:bCs w:val="0"/>
          <w:color w:val="auto"/>
          <w:kern w:val="0"/>
          <w:sz w:val="32"/>
          <w:szCs w:val="32"/>
          <w:u w:val="none"/>
        </w:rPr>
        <w:t>4.3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总结评估</w:t>
      </w:r>
      <w:bookmarkEnd w:id="30"/>
    </w:p>
    <w:p>
      <w:pPr>
        <w:pStyle w:val="22"/>
        <w:keepNext w:val="0"/>
        <w:keepLines w:val="0"/>
        <w:pageBreakBefore w:val="0"/>
        <w:widowControl w:val="0"/>
        <w:shd w:val="clear" w:color="auto" w:fill="FFFFFF"/>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参加事故应急救援的各部门单位依据有关规定和要求，及时对事故发生原因、人员伤亡、其他经济损失、抢险过程及使用的设备、工作情况、经验教训等进行调查、总结和评估，提出改进工作的建议，并视情况对应急预案进行修订完善。</w:t>
      </w:r>
      <w:bookmarkStart w:id="31" w:name="_Toc120215105"/>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5  </w:t>
      </w:r>
      <w:r>
        <w:rPr>
          <w:rFonts w:hint="default" w:ascii="Times New Roman" w:hAnsi="Times New Roman" w:eastAsia="黑体" w:cs="Times New Roman"/>
          <w:b w:val="0"/>
          <w:bCs w:val="0"/>
          <w:color w:val="auto"/>
          <w:kern w:val="0"/>
          <w:sz w:val="32"/>
          <w:szCs w:val="32"/>
          <w:u w:val="none"/>
        </w:rPr>
        <w:t>预案宣传、培训、演练、管理</w:t>
      </w:r>
      <w:bookmarkEnd w:id="3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2" w:name="_Toc120215106"/>
      <w:r>
        <w:rPr>
          <w:rFonts w:hint="default" w:ascii="Times New Roman" w:hAnsi="Times New Roman" w:eastAsia="楷体_GB2312" w:cs="Times New Roman"/>
          <w:b w:val="0"/>
          <w:bCs w:val="0"/>
          <w:color w:val="auto"/>
          <w:kern w:val="0"/>
          <w:sz w:val="32"/>
          <w:szCs w:val="32"/>
          <w:u w:val="none"/>
        </w:rPr>
        <w:t>5.1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宣传</w:t>
      </w:r>
      <w:bookmarkEnd w:id="3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成员单位</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人民政府、民航</w:t>
      </w:r>
      <w:r>
        <w:rPr>
          <w:rFonts w:hint="default" w:ascii="Times New Roman" w:hAnsi="Times New Roman" w:eastAsia="仿宋_GB2312" w:cs="Times New Roman"/>
          <w:b w:val="0"/>
          <w:bCs w:val="0"/>
          <w:color w:val="auto"/>
          <w:kern w:val="0"/>
          <w:sz w:val="32"/>
          <w:szCs w:val="32"/>
          <w:u w:val="none"/>
          <w:lang w:eastAsia="zh-CN"/>
        </w:rPr>
        <w:t>公司</w:t>
      </w:r>
      <w:r>
        <w:rPr>
          <w:rFonts w:hint="default" w:ascii="Times New Roman" w:hAnsi="Times New Roman" w:eastAsia="仿宋_GB2312" w:cs="Times New Roman"/>
          <w:b w:val="0"/>
          <w:bCs w:val="0"/>
          <w:color w:val="auto"/>
          <w:kern w:val="0"/>
          <w:sz w:val="32"/>
          <w:szCs w:val="32"/>
          <w:u w:val="none"/>
        </w:rPr>
        <w:t>要加强对航空器事故应急处置工作的宣传，通过</w:t>
      </w:r>
      <w:r>
        <w:rPr>
          <w:rFonts w:hint="default" w:ascii="Times New Roman" w:hAnsi="Times New Roman" w:eastAsia="仿宋_GB2312" w:cs="Times New Roman"/>
          <w:b w:val="0"/>
          <w:bCs w:val="0"/>
          <w:color w:val="auto"/>
          <w:kern w:val="0"/>
          <w:sz w:val="32"/>
          <w:szCs w:val="32"/>
          <w:u w:val="none"/>
          <w:lang w:eastAsia="zh-CN"/>
        </w:rPr>
        <w:t>各类</w:t>
      </w:r>
      <w:r>
        <w:rPr>
          <w:rFonts w:hint="default" w:ascii="Times New Roman" w:hAnsi="Times New Roman" w:eastAsia="仿宋_GB2312" w:cs="Times New Roman"/>
          <w:b w:val="0"/>
          <w:bCs w:val="0"/>
          <w:color w:val="auto"/>
          <w:kern w:val="0"/>
          <w:sz w:val="32"/>
          <w:szCs w:val="32"/>
          <w:u w:val="none"/>
        </w:rPr>
        <w:t>媒体向社会公众</w:t>
      </w:r>
      <w:r>
        <w:rPr>
          <w:rFonts w:hint="default" w:ascii="Times New Roman" w:hAnsi="Times New Roman" w:eastAsia="仿宋_GB2312" w:cs="Times New Roman"/>
          <w:b w:val="0"/>
          <w:bCs w:val="0"/>
          <w:color w:val="auto"/>
          <w:kern w:val="0"/>
          <w:sz w:val="32"/>
          <w:szCs w:val="32"/>
          <w:u w:val="none"/>
          <w:lang w:eastAsia="zh-CN"/>
        </w:rPr>
        <w:t>广泛</w:t>
      </w:r>
      <w:r>
        <w:rPr>
          <w:rFonts w:hint="default" w:ascii="Times New Roman" w:hAnsi="Times New Roman" w:eastAsia="仿宋_GB2312" w:cs="Times New Roman"/>
          <w:b w:val="0"/>
          <w:bCs w:val="0"/>
          <w:color w:val="auto"/>
          <w:kern w:val="0"/>
          <w:sz w:val="32"/>
          <w:szCs w:val="32"/>
          <w:u w:val="none"/>
        </w:rPr>
        <w:t>宣传航空器出现紧急情况时应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采取的正确处置措施，增强公众的自我保护意识，提高自救、互救能力，尽量减少人员伤亡和财产损失。</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3" w:name="_Toc120215107"/>
      <w:r>
        <w:rPr>
          <w:rFonts w:hint="default" w:ascii="Times New Roman" w:hAnsi="Times New Roman" w:eastAsia="楷体_GB2312" w:cs="Times New Roman"/>
          <w:b w:val="0"/>
          <w:bCs w:val="0"/>
          <w:color w:val="auto"/>
          <w:kern w:val="0"/>
          <w:sz w:val="32"/>
          <w:szCs w:val="32"/>
          <w:u w:val="none"/>
        </w:rPr>
        <w:t>5.2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培训</w:t>
      </w:r>
      <w:bookmarkEnd w:id="3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成员单位</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人民政府、民航</w:t>
      </w:r>
      <w:r>
        <w:rPr>
          <w:rFonts w:hint="default" w:ascii="Times New Roman" w:hAnsi="Times New Roman" w:eastAsia="仿宋_GB2312" w:cs="Times New Roman"/>
          <w:b w:val="0"/>
          <w:bCs w:val="0"/>
          <w:color w:val="auto"/>
          <w:kern w:val="0"/>
          <w:sz w:val="32"/>
          <w:szCs w:val="32"/>
          <w:u w:val="none"/>
          <w:lang w:eastAsia="zh-CN"/>
        </w:rPr>
        <w:t>公司</w:t>
      </w:r>
      <w:r>
        <w:rPr>
          <w:rFonts w:hint="default" w:ascii="Times New Roman" w:hAnsi="Times New Roman" w:eastAsia="仿宋_GB2312" w:cs="Times New Roman"/>
          <w:b w:val="0"/>
          <w:bCs w:val="0"/>
          <w:color w:val="auto"/>
          <w:kern w:val="0"/>
          <w:sz w:val="32"/>
          <w:szCs w:val="32"/>
          <w:u w:val="none"/>
        </w:rPr>
        <w:t>要组织对处置民用航空器事故应急预案的学习，加强应急救援技术的研讨和交流，提高应急处置专业技术人员的业务知识水平。</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4" w:name="_Toc120215108"/>
      <w:r>
        <w:rPr>
          <w:rFonts w:hint="default" w:ascii="Times New Roman" w:hAnsi="Times New Roman" w:eastAsia="楷体_GB2312" w:cs="Times New Roman"/>
          <w:b w:val="0"/>
          <w:bCs w:val="0"/>
          <w:color w:val="auto"/>
          <w:kern w:val="0"/>
          <w:sz w:val="32"/>
          <w:szCs w:val="32"/>
          <w:u w:val="none"/>
        </w:rPr>
        <w:t>5.3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演练</w:t>
      </w:r>
      <w:bookmarkEnd w:id="3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市人民政府协调指导属地机场管理机构至少每</w:t>
      </w:r>
      <w:r>
        <w:rPr>
          <w:rFonts w:hint="default" w:ascii="Times New Roman" w:hAnsi="Times New Roman" w:eastAsia="仿宋_GB2312" w:cs="Times New Roman"/>
          <w:b w:val="0"/>
          <w:bCs w:val="0"/>
          <w:color w:val="auto"/>
          <w:kern w:val="0"/>
          <w:sz w:val="32"/>
          <w:szCs w:val="32"/>
          <w:u w:val="none"/>
          <w:lang w:eastAsia="zh-CN"/>
        </w:rPr>
        <w:t>三</w:t>
      </w:r>
      <w:r>
        <w:rPr>
          <w:rFonts w:hint="default" w:ascii="Times New Roman" w:hAnsi="Times New Roman" w:eastAsia="仿宋_GB2312" w:cs="Times New Roman"/>
          <w:b w:val="0"/>
          <w:bCs w:val="0"/>
          <w:color w:val="auto"/>
          <w:kern w:val="0"/>
          <w:sz w:val="32"/>
          <w:szCs w:val="32"/>
          <w:u w:val="none"/>
        </w:rPr>
        <w:t>年组织</w:t>
      </w:r>
      <w:r>
        <w:rPr>
          <w:rFonts w:hint="default" w:ascii="Times New Roman" w:hAnsi="Times New Roman" w:eastAsia="仿宋_GB2312" w:cs="Times New Roman"/>
          <w:b w:val="0"/>
          <w:bCs w:val="0"/>
          <w:color w:val="auto"/>
          <w:kern w:val="0"/>
          <w:sz w:val="32"/>
          <w:szCs w:val="32"/>
          <w:u w:val="none"/>
          <w:lang w:val="en-US" w:eastAsia="zh-CN"/>
        </w:rPr>
        <w:t>1</w:t>
      </w:r>
      <w:r>
        <w:rPr>
          <w:rFonts w:hint="default" w:ascii="Times New Roman" w:hAnsi="Times New Roman" w:eastAsia="仿宋_GB2312" w:cs="Times New Roman"/>
          <w:b w:val="0"/>
          <w:bCs w:val="0"/>
          <w:color w:val="auto"/>
          <w:kern w:val="0"/>
          <w:sz w:val="32"/>
          <w:szCs w:val="32"/>
          <w:u w:val="none"/>
        </w:rPr>
        <w:t>次针对民用航空器事故的应急演练，增强和完善各民用航空器事故</w:t>
      </w:r>
      <w:r>
        <w:rPr>
          <w:rFonts w:hint="default" w:ascii="Times New Roman" w:hAnsi="Times New Roman" w:eastAsia="仿宋_GB2312" w:cs="Times New Roman"/>
          <w:b w:val="0"/>
          <w:bCs w:val="0"/>
          <w:color w:val="auto"/>
          <w:kern w:val="0"/>
          <w:sz w:val="32"/>
          <w:szCs w:val="32"/>
          <w:u w:val="none"/>
          <w:lang w:eastAsia="zh-CN"/>
        </w:rPr>
        <w:t>应急指挥机构</w:t>
      </w:r>
      <w:r>
        <w:rPr>
          <w:rFonts w:hint="default" w:ascii="Times New Roman" w:hAnsi="Times New Roman" w:eastAsia="仿宋_GB2312" w:cs="Times New Roman"/>
          <w:b w:val="0"/>
          <w:bCs w:val="0"/>
          <w:color w:val="auto"/>
          <w:kern w:val="0"/>
          <w:sz w:val="32"/>
          <w:szCs w:val="32"/>
          <w:u w:val="none"/>
        </w:rPr>
        <w:t>成员单位间</w:t>
      </w:r>
      <w:r>
        <w:rPr>
          <w:rFonts w:hint="default" w:ascii="Times New Roman" w:hAnsi="Times New Roman" w:eastAsia="仿宋_GB2312" w:cs="Times New Roman"/>
          <w:b w:val="0"/>
          <w:bCs w:val="0"/>
          <w:color w:val="auto"/>
          <w:kern w:val="0"/>
          <w:sz w:val="32"/>
          <w:szCs w:val="32"/>
          <w:u w:val="none"/>
          <w:lang w:eastAsia="zh-CN"/>
        </w:rPr>
        <w:t>的</w:t>
      </w:r>
      <w:r>
        <w:rPr>
          <w:rFonts w:hint="default" w:ascii="Times New Roman" w:hAnsi="Times New Roman" w:eastAsia="仿宋_GB2312" w:cs="Times New Roman"/>
          <w:b w:val="0"/>
          <w:bCs w:val="0"/>
          <w:color w:val="auto"/>
          <w:kern w:val="0"/>
          <w:sz w:val="32"/>
          <w:szCs w:val="32"/>
          <w:u w:val="none"/>
        </w:rPr>
        <w:t>协调配合。演练应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针对不同类型的民用航空器事故，检验</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改善应急救援准备、应急响应和应急管理能力，提高工作效率，</w:t>
      </w:r>
      <w:r>
        <w:rPr>
          <w:rFonts w:hint="default" w:ascii="Times New Roman" w:hAnsi="Times New Roman" w:eastAsia="仿宋_GB2312" w:cs="Times New Roman"/>
          <w:b w:val="0"/>
          <w:bCs w:val="0"/>
          <w:color w:val="auto"/>
          <w:kern w:val="0"/>
          <w:sz w:val="32"/>
          <w:szCs w:val="32"/>
          <w:u w:val="none"/>
          <w:lang w:eastAsia="zh-CN"/>
        </w:rPr>
        <w:t>并根据演练情况</w:t>
      </w:r>
      <w:r>
        <w:rPr>
          <w:rFonts w:hint="default" w:ascii="Times New Roman" w:hAnsi="Times New Roman" w:eastAsia="仿宋_GB2312" w:cs="Times New Roman"/>
          <w:b w:val="0"/>
          <w:bCs w:val="0"/>
          <w:color w:val="auto"/>
          <w:kern w:val="0"/>
          <w:sz w:val="32"/>
          <w:szCs w:val="32"/>
          <w:u w:val="none"/>
        </w:rPr>
        <w:t>不断完善应急预案。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5" w:name="_Toc120215109"/>
      <w:r>
        <w:rPr>
          <w:rFonts w:hint="default" w:ascii="Times New Roman" w:hAnsi="Times New Roman" w:eastAsia="楷体_GB2312" w:cs="Times New Roman"/>
          <w:b w:val="0"/>
          <w:bCs w:val="0"/>
          <w:color w:val="auto"/>
          <w:kern w:val="0"/>
          <w:sz w:val="32"/>
          <w:szCs w:val="32"/>
          <w:u w:val="none"/>
        </w:rPr>
        <w:t>5.4</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预案管理</w:t>
      </w:r>
      <w:bookmarkEnd w:id="3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本预案由</w:t>
      </w:r>
      <w:r>
        <w:rPr>
          <w:rFonts w:hint="default" w:ascii="Times New Roman" w:hAnsi="Times New Roman" w:eastAsia="仿宋_GB2312" w:cs="Times New Roman"/>
          <w:b w:val="0"/>
          <w:bCs w:val="0"/>
          <w:color w:val="auto"/>
          <w:kern w:val="0"/>
          <w:sz w:val="32"/>
          <w:szCs w:val="32"/>
          <w:u w:val="none"/>
          <w:lang w:eastAsia="zh-CN"/>
        </w:rPr>
        <w:t>巴彦淖尔市指挥部</w:t>
      </w:r>
      <w:r>
        <w:rPr>
          <w:rFonts w:hint="default" w:ascii="Times New Roman" w:hAnsi="Times New Roman" w:eastAsia="仿宋_GB2312" w:cs="Times New Roman"/>
          <w:b w:val="0"/>
          <w:bCs w:val="0"/>
          <w:color w:val="auto"/>
          <w:kern w:val="0"/>
          <w:sz w:val="32"/>
          <w:szCs w:val="32"/>
          <w:u w:val="none"/>
        </w:rPr>
        <w:t>会同成员单位适时修订完善。</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36" w:name="_Toc31393"/>
      <w:bookmarkStart w:id="37" w:name="_Toc120215110"/>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6  </w:t>
      </w:r>
      <w:r>
        <w:rPr>
          <w:rFonts w:hint="default" w:ascii="Times New Roman" w:hAnsi="Times New Roman" w:eastAsia="黑体" w:cs="Times New Roman"/>
          <w:b w:val="0"/>
          <w:bCs w:val="0"/>
          <w:color w:val="auto"/>
          <w:kern w:val="0"/>
          <w:sz w:val="32"/>
          <w:szCs w:val="32"/>
          <w:u w:val="none"/>
        </w:rPr>
        <w:t>应急保障</w:t>
      </w:r>
      <w:bookmarkEnd w:id="36"/>
      <w:bookmarkEnd w:id="3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8" w:name="_Toc28581"/>
      <w:bookmarkStart w:id="39" w:name="_Toc120215111"/>
      <w:r>
        <w:rPr>
          <w:rFonts w:hint="default" w:ascii="Times New Roman" w:hAnsi="Times New Roman" w:eastAsia="楷体_GB2312" w:cs="Times New Roman"/>
          <w:b w:val="0"/>
          <w:bCs w:val="0"/>
          <w:color w:val="auto"/>
          <w:kern w:val="0"/>
          <w:sz w:val="32"/>
          <w:szCs w:val="32"/>
          <w:u w:val="none"/>
        </w:rPr>
        <w:t>6.1</w:t>
      </w:r>
      <w:bookmarkEnd w:id="38"/>
      <w:bookmarkStart w:id="40" w:name="_Toc15424"/>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经费保障</w:t>
      </w:r>
      <w:bookmarkEnd w:id="39"/>
      <w:bookmarkEnd w:id="4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航空器事故应急救援工作所需经费，按照现行事权、财权划分原则，分级负担。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1" w:name="_Toc4781"/>
      <w:bookmarkStart w:id="42" w:name="_Toc120215112"/>
      <w:r>
        <w:rPr>
          <w:rFonts w:hint="default" w:ascii="Times New Roman" w:hAnsi="Times New Roman" w:eastAsia="楷体_GB2312" w:cs="Times New Roman"/>
          <w:b w:val="0"/>
          <w:bCs w:val="0"/>
          <w:color w:val="auto"/>
          <w:kern w:val="0"/>
          <w:sz w:val="32"/>
          <w:szCs w:val="32"/>
          <w:u w:val="none"/>
        </w:rPr>
        <w:t>6.2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物资装备保障</w:t>
      </w:r>
      <w:bookmarkEnd w:id="41"/>
      <w:bookmarkEnd w:id="4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市、旗</w:t>
      </w:r>
      <w:r>
        <w:rPr>
          <w:rFonts w:hint="default" w:ascii="Times New Roman" w:hAnsi="Times New Roman" w:eastAsia="仿宋_GB2312" w:cs="Times New Roman"/>
          <w:b w:val="0"/>
          <w:bCs w:val="0"/>
          <w:color w:val="auto"/>
          <w:kern w:val="0"/>
          <w:sz w:val="32"/>
          <w:szCs w:val="32"/>
          <w:u w:val="none"/>
        </w:rPr>
        <w:t>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人民政府及民航</w:t>
      </w:r>
      <w:r>
        <w:rPr>
          <w:rFonts w:hint="default" w:ascii="Times New Roman" w:hAnsi="Times New Roman" w:eastAsia="仿宋_GB2312" w:cs="Times New Roman"/>
          <w:b w:val="0"/>
          <w:bCs w:val="0"/>
          <w:color w:val="auto"/>
          <w:kern w:val="0"/>
          <w:sz w:val="32"/>
          <w:szCs w:val="32"/>
          <w:u w:val="none"/>
          <w:lang w:eastAsia="zh-CN"/>
        </w:rPr>
        <w:t>公司应当</w:t>
      </w:r>
      <w:r>
        <w:rPr>
          <w:rFonts w:hint="default" w:ascii="Times New Roman" w:hAnsi="Times New Roman" w:eastAsia="仿宋_GB2312" w:cs="Times New Roman"/>
          <w:b w:val="0"/>
          <w:bCs w:val="0"/>
          <w:color w:val="auto"/>
          <w:kern w:val="0"/>
          <w:sz w:val="32"/>
          <w:szCs w:val="32"/>
          <w:u w:val="none"/>
        </w:rPr>
        <w:t>加强民用航空器事故应急处置物资储备，配备消防、医疗救护、航空器搬移等设备，有效应对航空器事故。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3" w:name="_Toc23836"/>
      <w:bookmarkStart w:id="44" w:name="_Toc120215113"/>
      <w:r>
        <w:rPr>
          <w:rFonts w:hint="default" w:ascii="Times New Roman" w:hAnsi="Times New Roman" w:eastAsia="楷体_GB2312" w:cs="Times New Roman"/>
          <w:b w:val="0"/>
          <w:bCs w:val="0"/>
          <w:color w:val="auto"/>
          <w:kern w:val="0"/>
          <w:sz w:val="32"/>
          <w:szCs w:val="32"/>
          <w:u w:val="none"/>
        </w:rPr>
        <w:t>6.3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专业救援队伍保障</w:t>
      </w:r>
      <w:bookmarkEnd w:id="43"/>
      <w:bookmarkEnd w:id="4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市、旗</w:t>
      </w:r>
      <w:r>
        <w:rPr>
          <w:rFonts w:hint="default" w:ascii="Times New Roman" w:hAnsi="Times New Roman" w:eastAsia="仿宋_GB2312" w:cs="Times New Roman"/>
          <w:b w:val="0"/>
          <w:bCs w:val="0"/>
          <w:color w:val="auto"/>
          <w:kern w:val="0"/>
          <w:sz w:val="32"/>
          <w:szCs w:val="32"/>
          <w:u w:val="none"/>
        </w:rPr>
        <w:t>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人民政府及民航</w:t>
      </w:r>
      <w:r>
        <w:rPr>
          <w:rFonts w:hint="default" w:ascii="Times New Roman" w:hAnsi="Times New Roman" w:eastAsia="仿宋_GB2312" w:cs="Times New Roman"/>
          <w:b w:val="0"/>
          <w:bCs w:val="0"/>
          <w:color w:val="auto"/>
          <w:kern w:val="0"/>
          <w:sz w:val="32"/>
          <w:szCs w:val="32"/>
          <w:u w:val="none"/>
          <w:lang w:eastAsia="zh-CN"/>
        </w:rPr>
        <w:t>公司应当</w:t>
      </w:r>
      <w:r>
        <w:rPr>
          <w:rFonts w:hint="default" w:ascii="Times New Roman" w:hAnsi="Times New Roman" w:eastAsia="仿宋_GB2312" w:cs="Times New Roman"/>
          <w:b w:val="0"/>
          <w:bCs w:val="0"/>
          <w:color w:val="auto"/>
          <w:kern w:val="0"/>
          <w:sz w:val="32"/>
          <w:szCs w:val="32"/>
          <w:u w:val="none"/>
        </w:rPr>
        <w:t>加强民用航空器事故应急处置队伍建设，按</w:t>
      </w:r>
      <w:r>
        <w:rPr>
          <w:rFonts w:hint="default" w:ascii="Times New Roman" w:hAnsi="Times New Roman" w:eastAsia="仿宋_GB2312" w:cs="Times New Roman"/>
          <w:b w:val="0"/>
          <w:bCs w:val="0"/>
          <w:color w:val="auto"/>
          <w:kern w:val="0"/>
          <w:sz w:val="32"/>
          <w:szCs w:val="32"/>
          <w:u w:val="none"/>
          <w:lang w:eastAsia="zh-CN"/>
        </w:rPr>
        <w:t>照</w:t>
      </w:r>
      <w:r>
        <w:rPr>
          <w:rFonts w:hint="default" w:ascii="Times New Roman" w:hAnsi="Times New Roman" w:eastAsia="仿宋_GB2312" w:cs="Times New Roman"/>
          <w:b w:val="0"/>
          <w:bCs w:val="0"/>
          <w:color w:val="auto"/>
          <w:kern w:val="0"/>
          <w:sz w:val="32"/>
          <w:szCs w:val="32"/>
          <w:u w:val="none"/>
        </w:rPr>
        <w:t>要求组织培训、演练，提高应急处置人员的业务素质和技术水平。</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45" w:name="_Toc120215114"/>
      <w:bookmarkStart w:id="46" w:name="_Toc9188"/>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7  </w:t>
      </w:r>
      <w:r>
        <w:rPr>
          <w:rFonts w:hint="default" w:ascii="Times New Roman" w:hAnsi="Times New Roman" w:eastAsia="黑体" w:cs="Times New Roman"/>
          <w:b w:val="0"/>
          <w:bCs w:val="0"/>
          <w:color w:val="auto"/>
          <w:kern w:val="0"/>
          <w:sz w:val="32"/>
          <w:szCs w:val="32"/>
          <w:u w:val="none"/>
        </w:rPr>
        <w:t>附则</w:t>
      </w:r>
      <w:bookmarkEnd w:id="45"/>
      <w:bookmarkEnd w:id="4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7" w:name="_Toc10400"/>
      <w:bookmarkStart w:id="48" w:name="_Toc120215115"/>
      <w:r>
        <w:rPr>
          <w:rFonts w:hint="default" w:ascii="Times New Roman" w:hAnsi="Times New Roman" w:eastAsia="楷体_GB2312" w:cs="Times New Roman"/>
          <w:b w:val="0"/>
          <w:bCs w:val="0"/>
          <w:color w:val="auto"/>
          <w:kern w:val="0"/>
          <w:sz w:val="32"/>
          <w:szCs w:val="32"/>
          <w:u w:val="none"/>
        </w:rPr>
        <w:t>7.1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名词解释</w:t>
      </w:r>
      <w:bookmarkEnd w:id="47"/>
      <w:bookmarkEnd w:id="4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民用航空器：指除用于执行军事、海关、警察飞行任务外的航空器。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机场及其邻近区域：指机场围界以内以及距机场每条跑道中心点8公里范围内的区域。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机场管理机构：指依法组建的或者受委托的负责机场安全和运营管理的具有法人资格的机构。</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航空器事故：是指对于有人驾驶航空器而言，从任何人登上航空器准备飞行直至所有这类人员下了航空器为止的时间内，或者对于获得</w:t>
      </w:r>
      <w:r>
        <w:rPr>
          <w:rFonts w:hint="default" w:ascii="Times New Roman" w:hAnsi="Times New Roman" w:eastAsia="仿宋_GB2312" w:cs="Times New Roman"/>
          <w:b w:val="0"/>
          <w:bCs w:val="0"/>
          <w:color w:val="auto"/>
          <w:kern w:val="0"/>
          <w:sz w:val="32"/>
          <w:szCs w:val="32"/>
          <w:u w:val="none"/>
          <w:lang w:eastAsia="zh-CN"/>
        </w:rPr>
        <w:t>中国民用航空局</w:t>
      </w:r>
      <w:r>
        <w:rPr>
          <w:rFonts w:hint="default" w:ascii="Times New Roman" w:hAnsi="Times New Roman" w:eastAsia="仿宋_GB2312" w:cs="Times New Roman"/>
          <w:b w:val="0"/>
          <w:bCs w:val="0"/>
          <w:color w:val="auto"/>
          <w:kern w:val="0"/>
          <w:sz w:val="32"/>
          <w:szCs w:val="32"/>
          <w:u w:val="none"/>
        </w:rPr>
        <w:t>设计或者运行批准的无人驾驶航空器而言，从航空器为飞行目的准备移动直至飞行结束停止移动且主要推进系统停车的时间内，或者其他在机场活动区内发生的与民用航空器有关的下列事件：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（一）人员死亡或者重伤。但是，由于自然、自身或者他人原因造成的人员伤亡，以及由于偷乘航空器藏匿在供旅客和机组使用区域外造成的人员伤亡除外。</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（二）航空器损毁无法修复或者严重损坏。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（三）航空器失踪或者处于无法接近的地方。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9" w:name="_Toc18147"/>
      <w:bookmarkStart w:id="50" w:name="_Toc120215116"/>
      <w:r>
        <w:rPr>
          <w:rFonts w:hint="default" w:ascii="Times New Roman" w:hAnsi="Times New Roman" w:eastAsia="楷体_GB2312" w:cs="Times New Roman"/>
          <w:b w:val="0"/>
          <w:bCs w:val="0"/>
          <w:color w:val="auto"/>
          <w:kern w:val="0"/>
          <w:sz w:val="32"/>
          <w:szCs w:val="32"/>
          <w:u w:val="none"/>
        </w:rPr>
        <w:t>7.2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预案解释</w:t>
      </w:r>
      <w:bookmarkEnd w:id="49"/>
      <w:bookmarkEnd w:id="5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本预案由</w:t>
      </w:r>
      <w:r>
        <w:rPr>
          <w:rFonts w:hint="default" w:ascii="Times New Roman" w:hAnsi="Times New Roman" w:eastAsia="仿宋_GB2312" w:cs="Times New Roman"/>
          <w:b w:val="0"/>
          <w:bCs w:val="0"/>
          <w:color w:val="auto"/>
          <w:kern w:val="0"/>
          <w:sz w:val="32"/>
          <w:szCs w:val="32"/>
          <w:u w:val="none"/>
          <w:lang w:eastAsia="zh-CN"/>
        </w:rPr>
        <w:t>巴彦淖尔市指挥部</w:t>
      </w:r>
      <w:r>
        <w:rPr>
          <w:rFonts w:hint="default" w:ascii="Times New Roman" w:hAnsi="Times New Roman" w:eastAsia="仿宋_GB2312" w:cs="Times New Roman"/>
          <w:b w:val="0"/>
          <w:bCs w:val="0"/>
          <w:color w:val="auto"/>
          <w:kern w:val="0"/>
          <w:sz w:val="32"/>
          <w:szCs w:val="32"/>
          <w:u w:val="none"/>
        </w:rPr>
        <w:t>负责解释。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51" w:name="_Toc120215117"/>
      <w:bookmarkStart w:id="52" w:name="_Toc22115"/>
      <w:r>
        <w:rPr>
          <w:rFonts w:hint="default" w:ascii="Times New Roman" w:hAnsi="Times New Roman" w:eastAsia="楷体_GB2312" w:cs="Times New Roman"/>
          <w:b w:val="0"/>
          <w:bCs w:val="0"/>
          <w:color w:val="auto"/>
          <w:kern w:val="0"/>
          <w:sz w:val="32"/>
          <w:szCs w:val="32"/>
          <w:u w:val="none"/>
        </w:rPr>
        <w:t>7.3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预案实施时间</w:t>
      </w:r>
      <w:bookmarkEnd w:id="51"/>
      <w:bookmarkEnd w:id="52"/>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本预案自印发之日起实施。</w:t>
      </w:r>
    </w:p>
    <w:p>
      <w:pPr>
        <w:pStyle w:val="37"/>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u w:val="none"/>
        </w:rPr>
      </w:pPr>
    </w:p>
    <w:p>
      <w:pPr>
        <w:pStyle w:val="22"/>
        <w:keepNext w:val="0"/>
        <w:keepLines w:val="0"/>
        <w:pageBreakBefore w:val="0"/>
        <w:widowControl w:val="0"/>
        <w:kinsoku/>
        <w:wordWrap/>
        <w:overflowPunct/>
        <w:topLinePunct/>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附件：1.巴彦淖尔市处置民用航空器事故流程图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16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2.巴彦淖尔市民用航空器事故应急指挥部成员单位</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 xml:space="preserve">     </w:t>
      </w:r>
      <w:r>
        <w:rPr>
          <w:rFonts w:hint="eastAsia" w:eastAsia="仿宋_GB2312" w:cs="Times New Roman"/>
          <w:b w:val="0"/>
          <w:bCs w:val="0"/>
          <w:color w:val="auto"/>
          <w:kern w:val="0"/>
          <w:sz w:val="32"/>
          <w:szCs w:val="32"/>
          <w:u w:val="none"/>
          <w:lang w:val="en-US" w:eastAsia="zh-CN" w:bidi="ar-SA"/>
        </w:rPr>
        <w:t xml:space="preserve">     </w:t>
      </w:r>
      <w:r>
        <w:rPr>
          <w:rFonts w:hint="default" w:ascii="Times New Roman" w:hAnsi="Times New Roman" w:eastAsia="仿宋_GB2312" w:cs="Times New Roman"/>
          <w:b w:val="0"/>
          <w:bCs w:val="0"/>
          <w:color w:val="auto"/>
          <w:kern w:val="0"/>
          <w:sz w:val="32"/>
          <w:szCs w:val="32"/>
          <w:u w:val="none"/>
          <w:lang w:val="en-US" w:eastAsia="zh-CN" w:bidi="ar-SA"/>
        </w:rPr>
        <w:t>工作职责</w:t>
      </w:r>
    </w:p>
    <w:p>
      <w:pPr>
        <w:pStyle w:val="22"/>
        <w:keepNext w:val="0"/>
        <w:keepLines w:val="0"/>
        <w:pageBreakBefore w:val="0"/>
        <w:widowControl w:val="0"/>
        <w:kinsoku/>
        <w:wordWrap/>
        <w:overflowPunct/>
        <w:topLinePunct/>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 xml:space="preserve">      3.民用航空器事故分级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方正仿宋_GBK" w:cs="Times New Roman"/>
          <w:color w:val="auto"/>
          <w:u w:val="none"/>
        </w:rPr>
        <w:br w:type="page"/>
      </w:r>
      <w:bookmarkStart w:id="53" w:name="_Toc120215119"/>
      <w:r>
        <w:rPr>
          <w:rFonts w:hint="default" w:ascii="Times New Roman" w:hAnsi="Times New Roman" w:eastAsia="黑体" w:cs="Times New Roman"/>
          <w:b w:val="0"/>
          <w:bCs w:val="0"/>
          <w:color w:val="auto"/>
          <w:sz w:val="32"/>
          <w:szCs w:val="32"/>
          <w:u w:val="none"/>
        </w:rPr>
        <w:t>附</w:t>
      </w:r>
      <w:bookmarkEnd w:id="53"/>
      <w:r>
        <w:rPr>
          <w:rFonts w:hint="default" w:ascii="Times New Roman" w:hAnsi="Times New Roman" w:eastAsia="黑体" w:cs="Times New Roman"/>
          <w:b w:val="0"/>
          <w:bCs w:val="0"/>
          <w:color w:val="auto"/>
          <w:sz w:val="32"/>
          <w:szCs w:val="32"/>
          <w:u w:val="none"/>
          <w:lang w:eastAsia="zh-CN"/>
        </w:rPr>
        <w:t>件</w:t>
      </w:r>
      <w:r>
        <w:rPr>
          <w:rFonts w:hint="default" w:ascii="Times New Roman" w:hAnsi="Times New Roman" w:eastAsia="黑体" w:cs="Times New Roman"/>
          <w:b w:val="0"/>
          <w:bCs w:val="0"/>
          <w:color w:val="auto"/>
          <w:sz w:val="32"/>
          <w:szCs w:val="32"/>
          <w:u w:val="none"/>
          <w:lang w:val="en-US" w:eastAsia="zh-CN"/>
        </w:rPr>
        <w:t>1</w:t>
      </w:r>
    </w:p>
    <w:p>
      <w:pPr>
        <w:pStyle w:val="37"/>
        <w:rPr>
          <w:rFonts w:hint="default" w:ascii="Times New Roman" w:hAnsi="Times New Roman" w:cs="Times New Roman"/>
          <w:color w:val="auto"/>
          <w:sz w:val="11"/>
          <w:szCs w:val="11"/>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0"/>
        <w:rPr>
          <w:rFonts w:hint="default" w:ascii="Times New Roman" w:hAnsi="Times New Roman" w:eastAsia="方正小标宋简体" w:cs="Times New Roman"/>
          <w:color w:val="auto"/>
          <w:kern w:val="0"/>
          <w:sz w:val="44"/>
          <w:szCs w:val="44"/>
          <w:u w:val="none"/>
        </w:rPr>
      </w:pPr>
      <w:bookmarkStart w:id="54" w:name="_Toc120215120"/>
      <w:r>
        <w:rPr>
          <w:rFonts w:hint="default" w:ascii="Times New Roman" w:hAnsi="Times New Roman" w:eastAsia="方正小标宋简体" w:cs="Times New Roman"/>
          <w:color w:val="auto"/>
          <w:kern w:val="0"/>
          <w:sz w:val="44"/>
          <w:szCs w:val="44"/>
          <w:u w:val="none"/>
          <w:lang w:eastAsia="zh-CN"/>
        </w:rPr>
        <w:t>巴彦淖尔市</w:t>
      </w:r>
      <w:r>
        <w:rPr>
          <w:rFonts w:hint="default" w:ascii="Times New Roman" w:hAnsi="Times New Roman" w:eastAsia="方正小标宋简体" w:cs="Times New Roman"/>
          <w:color w:val="auto"/>
          <w:kern w:val="0"/>
          <w:sz w:val="44"/>
          <w:szCs w:val="44"/>
          <w:u w:val="none"/>
        </w:rPr>
        <w:t>处置民用航空器事故流程图</w:t>
      </w:r>
      <w:bookmarkEnd w:id="54"/>
    </w:p>
    <w:p>
      <w:pPr>
        <w:pStyle w:val="11"/>
        <w:rPr>
          <w:rFonts w:hint="default" w:ascii="Times New Roman" w:hAnsi="Times New Roman" w:eastAsia="方正仿宋_GBK" w:cs="Times New Roman"/>
          <w:color w:val="auto"/>
          <w:kern w:val="0"/>
          <w:sz w:val="44"/>
          <w:szCs w:val="44"/>
          <w:u w:val="none"/>
        </w:rPr>
      </w:pPr>
      <w:r>
        <w:rPr>
          <w:rFonts w:hint="default" w:ascii="Times New Roman" w:hAnsi="Times New Roman" w:cs="Times New Roman"/>
        </w:rPr>
        <w:drawing>
          <wp:inline distT="0" distB="0" distL="114300" distR="114300">
            <wp:extent cx="5534660" cy="7113905"/>
            <wp:effectExtent l="0" t="0" r="889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5534660" cy="7113905"/>
                    </a:xfrm>
                    <a:prstGeom prst="rect">
                      <a:avLst/>
                    </a:prstGeom>
                    <a:noFill/>
                    <a:ln>
                      <a:noFill/>
                    </a:ln>
                  </pic:spPr>
                </pic:pic>
              </a:graphicData>
            </a:graphic>
          </wp:inline>
        </w:drawing>
      </w:r>
    </w:p>
    <w:p>
      <w:pPr>
        <w:rPr>
          <w:rFonts w:hint="default" w:ascii="Times New Roman" w:hAnsi="Times New Roman" w:eastAsia="方正仿宋_GBK" w:cs="Times New Roman"/>
          <w:color w:val="auto"/>
          <w:u w:val="none"/>
        </w:rPr>
        <w:sectPr>
          <w:footerReference r:id="rId9" w:type="default"/>
          <w:footerReference r:id="rId10" w:type="even"/>
          <w:pgSz w:w="11906" w:h="16838"/>
          <w:pgMar w:top="2098" w:right="1474" w:bottom="1701" w:left="1474" w:header="851" w:footer="1417" w:gutter="0"/>
          <w:pgNumType w:fmt="decimal" w:start="1"/>
          <w:cols w:space="720" w:num="1"/>
          <w:rtlGutter w:val="0"/>
          <w:docGrid w:type="lines" w:linePitch="318" w:charSpace="0"/>
        </w:sectPr>
      </w:pPr>
    </w:p>
    <w:p>
      <w:pPr>
        <w:pStyle w:val="22"/>
        <w:rPr>
          <w:rFonts w:hint="default" w:ascii="Times New Roman" w:hAnsi="Times New Roman" w:eastAsia="宋体" w:cs="Times New Roman"/>
          <w:color w:val="auto"/>
          <w:u w:val="none"/>
          <w:lang w:eastAsia="zh-CN"/>
        </w:rPr>
      </w:pPr>
    </w:p>
    <w:p>
      <w:pPr>
        <w:widowControl/>
        <w:kinsoku w:val="0"/>
        <w:autoSpaceDE w:val="0"/>
        <w:autoSpaceDN w:val="0"/>
        <w:adjustRightInd w:val="0"/>
        <w:snapToGrid w:val="0"/>
        <w:spacing w:before="81" w:line="224" w:lineRule="auto"/>
        <w:ind w:left="28"/>
        <w:jc w:val="left"/>
        <w:textAlignment w:val="baseline"/>
        <w:rPr>
          <w:rFonts w:hint="default" w:ascii="Times New Roman" w:hAnsi="Times New Roman" w:eastAsia="黑体" w:cs="Times New Roman"/>
          <w:b w:val="0"/>
          <w:bCs w:val="0"/>
          <w:snapToGrid w:val="0"/>
          <w:color w:val="auto"/>
          <w:kern w:val="0"/>
          <w:sz w:val="32"/>
          <w:szCs w:val="32"/>
          <w:u w:val="none"/>
        </w:rPr>
      </w:pPr>
      <w:r>
        <w:rPr>
          <w:rFonts w:hint="default" w:ascii="Times New Roman" w:hAnsi="Times New Roman" w:eastAsia="黑体" w:cs="Times New Roman"/>
          <w:b w:val="0"/>
          <w:bCs w:val="0"/>
          <w:snapToGrid w:val="0"/>
          <w:color w:val="auto"/>
          <w:spacing w:val="-13"/>
          <w:kern w:val="0"/>
          <w:sz w:val="32"/>
          <w:szCs w:val="32"/>
          <w:u w:val="none"/>
        </w:rPr>
        <w:t>附</w:t>
      </w:r>
      <w:r>
        <w:rPr>
          <w:rFonts w:hint="default" w:ascii="Times New Roman" w:hAnsi="Times New Roman" w:eastAsia="黑体" w:cs="Times New Roman"/>
          <w:b w:val="0"/>
          <w:bCs w:val="0"/>
          <w:snapToGrid w:val="0"/>
          <w:color w:val="auto"/>
          <w:spacing w:val="-28"/>
          <w:kern w:val="0"/>
          <w:sz w:val="32"/>
          <w:szCs w:val="32"/>
          <w:u w:val="none"/>
        </w:rPr>
        <w:t xml:space="preserve"> </w:t>
      </w:r>
      <w:r>
        <w:rPr>
          <w:rFonts w:hint="default" w:ascii="Times New Roman" w:hAnsi="Times New Roman" w:eastAsia="黑体" w:cs="Times New Roman"/>
          <w:b w:val="0"/>
          <w:bCs w:val="0"/>
          <w:snapToGrid w:val="0"/>
          <w:color w:val="auto"/>
          <w:spacing w:val="-13"/>
          <w:kern w:val="0"/>
          <w:sz w:val="32"/>
          <w:szCs w:val="32"/>
          <w:u w:val="none"/>
        </w:rPr>
        <w:t>件</w:t>
      </w:r>
      <w:r>
        <w:rPr>
          <w:rFonts w:hint="default" w:ascii="Times New Roman" w:hAnsi="Times New Roman" w:eastAsia="黑体" w:cs="Times New Roman"/>
          <w:b w:val="0"/>
          <w:bCs w:val="0"/>
          <w:snapToGrid w:val="0"/>
          <w:color w:val="auto"/>
          <w:spacing w:val="-23"/>
          <w:kern w:val="0"/>
          <w:sz w:val="32"/>
          <w:szCs w:val="32"/>
          <w:u w:val="none"/>
        </w:rPr>
        <w:t xml:space="preserve"> </w:t>
      </w:r>
      <w:r>
        <w:rPr>
          <w:rFonts w:hint="default" w:ascii="Times New Roman" w:hAnsi="Times New Roman" w:eastAsia="黑体" w:cs="Times New Roman"/>
          <w:b w:val="0"/>
          <w:bCs w:val="0"/>
          <w:snapToGrid w:val="0"/>
          <w:color w:val="auto"/>
          <w:spacing w:val="-13"/>
          <w:kern w:val="0"/>
          <w:sz w:val="32"/>
          <w:szCs w:val="32"/>
          <w:u w:val="none"/>
        </w:rPr>
        <w:t>2</w:t>
      </w:r>
    </w:p>
    <w:p>
      <w:pPr>
        <w:widowControl/>
        <w:kinsoku w:val="0"/>
        <w:autoSpaceDE w:val="0"/>
        <w:autoSpaceDN w:val="0"/>
        <w:adjustRightInd w:val="0"/>
        <w:snapToGrid w:val="0"/>
        <w:spacing w:line="247"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130" w:line="219" w:lineRule="auto"/>
        <w:jc w:val="center"/>
        <w:textAlignment w:val="baseline"/>
        <w:rPr>
          <w:rFonts w:hint="eastAsia" w:ascii="方正小标宋简体" w:hAnsi="方正小标宋简体" w:eastAsia="方正小标宋简体" w:cs="方正小标宋简体"/>
          <w:b w:val="0"/>
          <w:bCs w:val="0"/>
          <w:snapToGrid w:val="0"/>
          <w:color w:val="auto"/>
          <w:kern w:val="0"/>
          <w:sz w:val="40"/>
          <w:szCs w:val="40"/>
          <w:u w:val="none"/>
        </w:rPr>
      </w:pPr>
      <w:r>
        <w:rPr>
          <w:rFonts w:hint="eastAsia" w:ascii="方正小标宋简体" w:hAnsi="方正小标宋简体" w:eastAsia="方正小标宋简体" w:cs="方正小标宋简体"/>
          <w:b w:val="0"/>
          <w:bCs w:val="0"/>
          <w:snapToGrid w:val="0"/>
          <w:color w:val="auto"/>
          <w:spacing w:val="-3"/>
          <w:kern w:val="0"/>
          <w:sz w:val="40"/>
          <w:szCs w:val="40"/>
          <w:u w:val="none"/>
          <w:lang w:eastAsia="zh-CN"/>
        </w:rPr>
        <w:t>巴彦淖尔市</w:t>
      </w:r>
      <w:r>
        <w:rPr>
          <w:rFonts w:hint="eastAsia" w:ascii="方正小标宋简体" w:hAnsi="方正小标宋简体" w:eastAsia="方正小标宋简体" w:cs="方正小标宋简体"/>
          <w:b w:val="0"/>
          <w:bCs w:val="0"/>
          <w:snapToGrid w:val="0"/>
          <w:color w:val="auto"/>
          <w:spacing w:val="-3"/>
          <w:kern w:val="0"/>
          <w:sz w:val="40"/>
          <w:szCs w:val="40"/>
          <w:u w:val="none"/>
        </w:rPr>
        <w:t>民用航空器事故应急指挥部成员单位工作职责</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u w:val="none"/>
        </w:rPr>
      </w:pPr>
    </w:p>
    <w:p>
      <w:pPr>
        <w:widowControl/>
        <w:kinsoku w:val="0"/>
        <w:autoSpaceDE w:val="0"/>
        <w:autoSpaceDN w:val="0"/>
        <w:adjustRightInd w:val="0"/>
        <w:snapToGrid w:val="0"/>
        <w:spacing w:line="136" w:lineRule="exact"/>
        <w:jc w:val="left"/>
        <w:textAlignment w:val="baseline"/>
        <w:rPr>
          <w:rFonts w:hint="default" w:ascii="Times New Roman" w:hAnsi="Times New Roman" w:eastAsia="Arial" w:cs="Times New Roman"/>
          <w:snapToGrid w:val="0"/>
          <w:color w:val="auto"/>
          <w:kern w:val="0"/>
          <w:szCs w:val="21"/>
          <w:u w:val="none"/>
        </w:rPr>
      </w:pPr>
    </w:p>
    <w:tbl>
      <w:tblPr>
        <w:tblStyle w:val="55"/>
        <w:tblW w:w="13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8"/>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418" w:type="dxa"/>
            <w:vAlign w:val="top"/>
          </w:tcPr>
          <w:p>
            <w:pPr>
              <w:widowControl/>
              <w:kinsoku w:val="0"/>
              <w:autoSpaceDE w:val="0"/>
              <w:autoSpaceDN w:val="0"/>
              <w:adjustRightInd w:val="0"/>
              <w:snapToGrid w:val="0"/>
              <w:spacing w:before="151" w:line="220" w:lineRule="auto"/>
              <w:ind w:left="1138"/>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5"/>
                <w:kern w:val="0"/>
                <w:sz w:val="23"/>
                <w:szCs w:val="23"/>
                <w:u w:val="none"/>
              </w:rPr>
              <w:t>成员单位</w:t>
            </w:r>
          </w:p>
        </w:tc>
        <w:tc>
          <w:tcPr>
            <w:tcW w:w="9628" w:type="dxa"/>
            <w:vAlign w:val="top"/>
          </w:tcPr>
          <w:p>
            <w:pPr>
              <w:widowControl/>
              <w:kinsoku w:val="0"/>
              <w:autoSpaceDE w:val="0"/>
              <w:autoSpaceDN w:val="0"/>
              <w:adjustRightInd w:val="0"/>
              <w:snapToGrid w:val="0"/>
              <w:spacing w:before="151" w:line="220" w:lineRule="auto"/>
              <w:ind w:left="363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11"/>
                <w:kern w:val="0"/>
                <w:sz w:val="23"/>
                <w:szCs w:val="23"/>
                <w:u w:val="none"/>
              </w:rPr>
              <w:t>工</w:t>
            </w:r>
            <w:r>
              <w:rPr>
                <w:rFonts w:hint="default" w:ascii="Times New Roman" w:hAnsi="Times New Roman" w:eastAsia="宋体" w:cs="Times New Roman"/>
                <w:snapToGrid w:val="0"/>
                <w:color w:val="auto"/>
                <w:spacing w:val="26"/>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作</w:t>
            </w:r>
            <w:r>
              <w:rPr>
                <w:rFonts w:hint="default" w:ascii="Times New Roman" w:hAnsi="Times New Roman" w:eastAsia="宋体" w:cs="Times New Roman"/>
                <w:snapToGrid w:val="0"/>
                <w:color w:val="auto"/>
                <w:spacing w:val="25"/>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职</w:t>
            </w:r>
            <w:r>
              <w:rPr>
                <w:rFonts w:hint="default" w:ascii="Times New Roman" w:hAnsi="Times New Roman" w:eastAsia="宋体" w:cs="Times New Roman"/>
                <w:snapToGrid w:val="0"/>
                <w:color w:val="auto"/>
                <w:spacing w:val="23"/>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418" w:type="dxa"/>
            <w:vAlign w:val="top"/>
          </w:tcPr>
          <w:p>
            <w:pPr>
              <w:widowControl/>
              <w:kinsoku w:val="0"/>
              <w:autoSpaceDE w:val="0"/>
              <w:autoSpaceDN w:val="0"/>
              <w:adjustRightInd w:val="0"/>
              <w:snapToGrid w:val="0"/>
              <w:spacing w:before="279"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委宣传部</w:t>
            </w:r>
          </w:p>
        </w:tc>
        <w:tc>
          <w:tcPr>
            <w:tcW w:w="9628" w:type="dxa"/>
            <w:vAlign w:val="top"/>
          </w:tcPr>
          <w:p>
            <w:pPr>
              <w:widowControl/>
              <w:kinsoku w:val="0"/>
              <w:autoSpaceDE w:val="0"/>
              <w:autoSpaceDN w:val="0"/>
              <w:adjustRightInd w:val="0"/>
              <w:snapToGrid w:val="0"/>
              <w:spacing w:before="279"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rPr>
              <w:t>根据</w:t>
            </w:r>
            <w:r>
              <w:rPr>
                <w:rFonts w:hint="default" w:ascii="Times New Roman" w:hAnsi="Times New Roman" w:eastAsia="宋体" w:cs="Times New Roman"/>
                <w:snapToGrid w:val="0"/>
                <w:color w:val="auto"/>
                <w:spacing w:val="3"/>
                <w:kern w:val="0"/>
                <w:sz w:val="23"/>
                <w:szCs w:val="23"/>
                <w:u w:val="none"/>
                <w:lang w:eastAsia="zh-CN"/>
              </w:rPr>
              <w:t>巴彦淖尔市</w:t>
            </w:r>
            <w:r>
              <w:rPr>
                <w:rFonts w:hint="default" w:ascii="Times New Roman" w:hAnsi="Times New Roman" w:eastAsia="宋体" w:cs="Times New Roman"/>
                <w:snapToGrid w:val="0"/>
                <w:color w:val="auto"/>
                <w:spacing w:val="3"/>
                <w:kern w:val="0"/>
                <w:sz w:val="23"/>
                <w:szCs w:val="23"/>
                <w:u w:val="none"/>
              </w:rPr>
              <w:t>指挥部统一部署，组织协调新闻媒体开展应急新闻报道，积极引导舆论。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418" w:type="dxa"/>
            <w:vAlign w:val="top"/>
          </w:tcPr>
          <w:p>
            <w:pPr>
              <w:widowControl/>
              <w:kinsoku w:val="0"/>
              <w:autoSpaceDE w:val="0"/>
              <w:autoSpaceDN w:val="0"/>
              <w:adjustRightInd w:val="0"/>
              <w:snapToGrid w:val="0"/>
              <w:spacing w:before="311"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cs="Times New Roman"/>
                <w:snapToGrid w:val="0"/>
                <w:color w:val="auto"/>
                <w:spacing w:val="1"/>
                <w:kern w:val="0"/>
                <w:sz w:val="23"/>
                <w:szCs w:val="23"/>
                <w:u w:val="none"/>
                <w:lang w:eastAsia="zh-CN"/>
              </w:rPr>
              <w:t>政府</w:t>
            </w:r>
            <w:r>
              <w:rPr>
                <w:rFonts w:hint="default" w:ascii="Times New Roman" w:hAnsi="Times New Roman" w:eastAsia="宋体" w:cs="Times New Roman"/>
                <w:snapToGrid w:val="0"/>
                <w:color w:val="auto"/>
                <w:spacing w:val="1"/>
                <w:kern w:val="0"/>
                <w:sz w:val="23"/>
                <w:szCs w:val="23"/>
                <w:u w:val="none"/>
              </w:rPr>
              <w:t>外事办</w:t>
            </w:r>
          </w:p>
        </w:tc>
        <w:tc>
          <w:tcPr>
            <w:tcW w:w="9628" w:type="dxa"/>
            <w:vAlign w:val="top"/>
          </w:tcPr>
          <w:p>
            <w:pPr>
              <w:widowControl/>
              <w:kinsoku w:val="0"/>
              <w:autoSpaceDE w:val="0"/>
              <w:autoSpaceDN w:val="0"/>
              <w:adjustRightInd w:val="0"/>
              <w:snapToGrid w:val="0"/>
              <w:spacing w:before="209" w:line="214" w:lineRule="auto"/>
              <w:ind w:left="142" w:right="85"/>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负责协助有关部门和单位做好民用航空器事故造成外籍人员伤亡的涉外</w:t>
            </w:r>
            <w:r>
              <w:rPr>
                <w:rFonts w:hint="default" w:ascii="Times New Roman" w:hAnsi="Times New Roman" w:eastAsia="宋体" w:cs="Times New Roman"/>
                <w:snapToGrid w:val="0"/>
                <w:color w:val="auto"/>
                <w:spacing w:val="1"/>
                <w:kern w:val="0"/>
                <w:sz w:val="23"/>
                <w:szCs w:val="23"/>
                <w:u w:val="none"/>
              </w:rPr>
              <w:t>事宜，处置外媒</w:t>
            </w:r>
            <w:r>
              <w:rPr>
                <w:rFonts w:hint="default" w:ascii="Times New Roman" w:hAnsi="Times New Roman" w:eastAsia="宋体" w:cs="Times New Roman"/>
                <w:snapToGrid w:val="0"/>
                <w:color w:val="auto"/>
                <w:spacing w:val="12"/>
                <w:kern w:val="0"/>
                <w:sz w:val="23"/>
                <w:szCs w:val="23"/>
                <w:u w:val="none"/>
              </w:rPr>
              <w:t>记者采访管理工作。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3418" w:type="dxa"/>
            <w:vAlign w:val="top"/>
          </w:tcPr>
          <w:p>
            <w:pPr>
              <w:widowControl/>
              <w:kinsoku w:val="0"/>
              <w:autoSpaceDE w:val="0"/>
              <w:autoSpaceDN w:val="0"/>
              <w:adjustRightInd w:val="0"/>
              <w:snapToGrid w:val="0"/>
              <w:spacing w:line="246"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ind w:left="44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cs="Times New Roman"/>
                <w:snapToGrid w:val="0"/>
                <w:color w:val="auto"/>
                <w:spacing w:val="1"/>
                <w:kern w:val="0"/>
                <w:sz w:val="23"/>
                <w:szCs w:val="23"/>
                <w:u w:val="none"/>
                <w:lang w:eastAsia="zh-CN"/>
              </w:rPr>
              <w:t>无线电管理处</w:t>
            </w:r>
          </w:p>
        </w:tc>
        <w:tc>
          <w:tcPr>
            <w:tcW w:w="9628" w:type="dxa"/>
            <w:vAlign w:val="top"/>
          </w:tcPr>
          <w:p>
            <w:pPr>
              <w:widowControl/>
              <w:kinsoku w:val="0"/>
              <w:autoSpaceDE w:val="0"/>
              <w:autoSpaceDN w:val="0"/>
              <w:adjustRightInd w:val="0"/>
              <w:snapToGrid w:val="0"/>
              <w:spacing w:before="202" w:line="218" w:lineRule="auto"/>
              <w:ind w:left="142" w:right="87"/>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负责提供民用航空器事故现场的无线电应急通信频率资源，维护区</w:t>
            </w:r>
            <w:r>
              <w:rPr>
                <w:rFonts w:hint="default" w:ascii="Times New Roman" w:hAnsi="Times New Roman" w:eastAsia="宋体" w:cs="Times New Roman"/>
                <w:snapToGrid w:val="0"/>
                <w:color w:val="auto"/>
                <w:spacing w:val="1"/>
                <w:kern w:val="0"/>
                <w:sz w:val="23"/>
                <w:szCs w:val="23"/>
                <w:u w:val="none"/>
              </w:rPr>
              <w:t>域空中电波秩序，保</w:t>
            </w:r>
            <w:r>
              <w:rPr>
                <w:rFonts w:hint="default" w:ascii="Times New Roman" w:hAnsi="Times New Roman" w:eastAsia="宋体" w:cs="Times New Roman"/>
                <w:snapToGrid w:val="0"/>
                <w:color w:val="auto"/>
                <w:spacing w:val="10"/>
                <w:kern w:val="0"/>
                <w:sz w:val="23"/>
                <w:szCs w:val="23"/>
                <w:u w:val="none"/>
              </w:rPr>
              <w:t>障应急无线电通信安全。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418" w:type="dxa"/>
            <w:vAlign w:val="top"/>
          </w:tcPr>
          <w:p>
            <w:pPr>
              <w:widowControl/>
              <w:kinsoku w:val="0"/>
              <w:autoSpaceDE w:val="0"/>
              <w:autoSpaceDN w:val="0"/>
              <w:adjustRightInd w:val="0"/>
              <w:snapToGrid w:val="0"/>
              <w:spacing w:before="314" w:line="220" w:lineRule="auto"/>
              <w:ind w:left="905"/>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公安</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3" w:line="210" w:lineRule="auto"/>
              <w:ind w:left="142" w:right="8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负责组织、指导属地公安机关维护事发地社会治安秩序，依法对事发地道路交通</w:t>
            </w:r>
            <w:r>
              <w:rPr>
                <w:rFonts w:hint="default" w:ascii="Times New Roman" w:hAnsi="Times New Roman" w:eastAsia="宋体" w:cs="Times New Roman"/>
                <w:snapToGrid w:val="0"/>
                <w:color w:val="auto"/>
                <w:spacing w:val="1"/>
                <w:kern w:val="0"/>
                <w:sz w:val="23"/>
                <w:szCs w:val="23"/>
                <w:u w:val="none"/>
              </w:rPr>
              <w:t>实施管</w:t>
            </w:r>
            <w:r>
              <w:rPr>
                <w:rFonts w:hint="default" w:ascii="Times New Roman" w:hAnsi="Times New Roman" w:eastAsia="宋体" w:cs="Times New Roman"/>
                <w:snapToGrid w:val="0"/>
                <w:color w:val="auto"/>
                <w:spacing w:val="3"/>
                <w:kern w:val="0"/>
                <w:sz w:val="23"/>
                <w:szCs w:val="23"/>
                <w:u w:val="none"/>
              </w:rPr>
              <w:t>制，参与民用航空器事故现场应急救援，配合做好网络舆情监测和管控。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3418" w:type="dxa"/>
            <w:vAlign w:val="top"/>
          </w:tcPr>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20" w:lineRule="auto"/>
              <w:ind w:left="905"/>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财政</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4" w:line="222"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8"/>
                <w:kern w:val="0"/>
                <w:sz w:val="23"/>
                <w:szCs w:val="23"/>
                <w:u w:val="none"/>
              </w:rPr>
              <w:t>负责保障处置民用航空器事故应急救援中属于政府职责的经费，确保应急工作顺利开</w:t>
            </w:r>
            <w:r>
              <w:rPr>
                <w:rFonts w:hint="default" w:ascii="Times New Roman" w:hAnsi="Times New Roman" w:eastAsia="宋体" w:cs="Times New Roman"/>
                <w:snapToGrid w:val="0"/>
                <w:color w:val="auto"/>
                <w:spacing w:val="6"/>
                <w:kern w:val="0"/>
                <w:sz w:val="23"/>
                <w:szCs w:val="23"/>
                <w:u w:val="none"/>
              </w:rPr>
              <w:t>展，并做好经费使用情况的监督工作。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3418" w:type="dxa"/>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ind w:left="67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交通运输</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6" w:line="214"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负责组织协调应急处置人员、应急物资的公路、水路运输，保障抢险道路</w:t>
            </w:r>
            <w:r>
              <w:rPr>
                <w:rFonts w:hint="default" w:ascii="Times New Roman" w:hAnsi="Times New Roman" w:eastAsia="宋体" w:cs="Times New Roman"/>
                <w:snapToGrid w:val="0"/>
                <w:color w:val="auto"/>
                <w:spacing w:val="1"/>
                <w:kern w:val="0"/>
                <w:sz w:val="23"/>
                <w:szCs w:val="23"/>
                <w:u w:val="none"/>
              </w:rPr>
              <w:t>畅通，并为应</w:t>
            </w:r>
            <w:r>
              <w:rPr>
                <w:rFonts w:hint="default" w:ascii="Times New Roman" w:hAnsi="Times New Roman" w:eastAsia="宋体" w:cs="Times New Roman"/>
                <w:snapToGrid w:val="0"/>
                <w:color w:val="auto"/>
                <w:spacing w:val="9"/>
                <w:kern w:val="0"/>
                <w:sz w:val="23"/>
                <w:szCs w:val="23"/>
                <w:u w:val="none"/>
              </w:rPr>
              <w:t>急车辆办理优先通行手续。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418" w:type="dxa"/>
            <w:vAlign w:val="top"/>
          </w:tcPr>
          <w:p>
            <w:pPr>
              <w:widowControl/>
              <w:kinsoku w:val="0"/>
              <w:autoSpaceDE w:val="0"/>
              <w:autoSpaceDN w:val="0"/>
              <w:adjustRightInd w:val="0"/>
              <w:snapToGrid w:val="0"/>
              <w:spacing w:before="288"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卫生健康委</w:t>
            </w:r>
          </w:p>
        </w:tc>
        <w:tc>
          <w:tcPr>
            <w:tcW w:w="9628" w:type="dxa"/>
            <w:vAlign w:val="top"/>
          </w:tcPr>
          <w:p>
            <w:pPr>
              <w:widowControl/>
              <w:kinsoku w:val="0"/>
              <w:autoSpaceDE w:val="0"/>
              <w:autoSpaceDN w:val="0"/>
              <w:adjustRightInd w:val="0"/>
              <w:snapToGrid w:val="0"/>
              <w:spacing w:before="288"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负责民用航空器事故伤员的医疗救护和事故现场的卫生防疫。</w:t>
            </w:r>
          </w:p>
        </w:tc>
      </w:tr>
    </w:tbl>
    <w:p>
      <w:pPr>
        <w:widowControl/>
        <w:kinsoku w:val="0"/>
        <w:autoSpaceDE w:val="0"/>
        <w:autoSpaceDN w:val="0"/>
        <w:adjustRightInd w:val="0"/>
        <w:snapToGrid w:val="0"/>
        <w:spacing w:line="168" w:lineRule="exact"/>
        <w:jc w:val="left"/>
        <w:textAlignment w:val="baseline"/>
        <w:rPr>
          <w:rFonts w:hint="default" w:ascii="Times New Roman" w:hAnsi="Times New Roman" w:eastAsia="Arial" w:cs="Times New Roman"/>
          <w:snapToGrid w:val="0"/>
          <w:color w:val="auto"/>
          <w:kern w:val="0"/>
          <w:szCs w:val="21"/>
          <w:u w:val="none"/>
        </w:rPr>
      </w:pPr>
    </w:p>
    <w:tbl>
      <w:tblPr>
        <w:tblStyle w:val="55"/>
        <w:tblW w:w="13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2"/>
        <w:gridCol w:w="9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412" w:type="dxa"/>
            <w:vAlign w:val="top"/>
          </w:tcPr>
          <w:p>
            <w:pPr>
              <w:widowControl/>
              <w:kinsoku w:val="0"/>
              <w:autoSpaceDE w:val="0"/>
              <w:autoSpaceDN w:val="0"/>
              <w:adjustRightInd w:val="0"/>
              <w:snapToGrid w:val="0"/>
              <w:spacing w:before="151" w:line="220" w:lineRule="auto"/>
              <w:ind w:left="1148"/>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5"/>
                <w:kern w:val="0"/>
                <w:sz w:val="23"/>
                <w:szCs w:val="23"/>
                <w:u w:val="none"/>
              </w:rPr>
              <w:t>成员单位</w:t>
            </w:r>
          </w:p>
        </w:tc>
        <w:tc>
          <w:tcPr>
            <w:tcW w:w="9650" w:type="dxa"/>
            <w:vAlign w:val="top"/>
          </w:tcPr>
          <w:p>
            <w:pPr>
              <w:widowControl/>
              <w:kinsoku w:val="0"/>
              <w:autoSpaceDE w:val="0"/>
              <w:autoSpaceDN w:val="0"/>
              <w:adjustRightInd w:val="0"/>
              <w:snapToGrid w:val="0"/>
              <w:spacing w:before="151" w:line="220" w:lineRule="auto"/>
              <w:ind w:left="362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11"/>
                <w:kern w:val="0"/>
                <w:sz w:val="23"/>
                <w:szCs w:val="23"/>
                <w:u w:val="none"/>
              </w:rPr>
              <w:t>工</w:t>
            </w:r>
            <w:r>
              <w:rPr>
                <w:rFonts w:hint="default" w:ascii="Times New Roman" w:hAnsi="Times New Roman" w:eastAsia="宋体" w:cs="Times New Roman"/>
                <w:snapToGrid w:val="0"/>
                <w:color w:val="auto"/>
                <w:spacing w:val="47"/>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作</w:t>
            </w:r>
            <w:r>
              <w:rPr>
                <w:rFonts w:hint="default" w:ascii="Times New Roman" w:hAnsi="Times New Roman" w:eastAsia="宋体" w:cs="Times New Roman"/>
                <w:snapToGrid w:val="0"/>
                <w:color w:val="auto"/>
                <w:spacing w:val="47"/>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职</w:t>
            </w:r>
            <w:r>
              <w:rPr>
                <w:rFonts w:hint="default" w:ascii="Times New Roman" w:hAnsi="Times New Roman" w:eastAsia="宋体" w:cs="Times New Roman"/>
                <w:snapToGrid w:val="0"/>
                <w:color w:val="auto"/>
                <w:spacing w:val="50"/>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412" w:type="dxa"/>
            <w:vAlign w:val="top"/>
          </w:tcPr>
          <w:p>
            <w:pPr>
              <w:widowControl/>
              <w:kinsoku w:val="0"/>
              <w:autoSpaceDE w:val="0"/>
              <w:autoSpaceDN w:val="0"/>
              <w:adjustRightInd w:val="0"/>
              <w:snapToGrid w:val="0"/>
              <w:spacing w:before="209" w:line="219" w:lineRule="auto"/>
              <w:ind w:left="68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应急管理</w:t>
            </w:r>
            <w:r>
              <w:rPr>
                <w:rFonts w:hint="default" w:ascii="Times New Roman" w:hAnsi="Times New Roman" w:eastAsia="宋体" w:cs="Times New Roman"/>
                <w:snapToGrid w:val="0"/>
                <w:color w:val="auto"/>
                <w:spacing w:val="1"/>
                <w:kern w:val="0"/>
                <w:sz w:val="23"/>
                <w:szCs w:val="23"/>
                <w:u w:val="none"/>
                <w:lang w:eastAsia="zh-CN"/>
              </w:rPr>
              <w:t>局</w:t>
            </w:r>
          </w:p>
        </w:tc>
        <w:tc>
          <w:tcPr>
            <w:tcW w:w="9650" w:type="dxa"/>
            <w:vAlign w:val="top"/>
          </w:tcPr>
          <w:p>
            <w:pPr>
              <w:widowControl/>
              <w:kinsoku w:val="0"/>
              <w:autoSpaceDE w:val="0"/>
              <w:autoSpaceDN w:val="0"/>
              <w:adjustRightInd w:val="0"/>
              <w:snapToGrid w:val="0"/>
              <w:spacing w:before="209"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协助调度相关专业应急救援队伍参与民用航空器事故应急</w:t>
            </w:r>
            <w:r>
              <w:rPr>
                <w:rFonts w:hint="default" w:ascii="Times New Roman" w:hAnsi="Times New Roman" w:eastAsia="宋体" w:cs="Times New Roman"/>
                <w:snapToGrid w:val="0"/>
                <w:color w:val="auto"/>
                <w:spacing w:val="3"/>
                <w:kern w:val="0"/>
                <w:sz w:val="23"/>
                <w:szCs w:val="23"/>
                <w:u w:val="none"/>
              </w:rPr>
              <w:t>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412" w:type="dxa"/>
            <w:vAlign w:val="top"/>
          </w:tcPr>
          <w:p>
            <w:pPr>
              <w:widowControl/>
              <w:kinsoku w:val="0"/>
              <w:autoSpaceDE w:val="0"/>
              <w:autoSpaceDN w:val="0"/>
              <w:adjustRightInd w:val="0"/>
              <w:snapToGrid w:val="0"/>
              <w:spacing w:before="290" w:line="219" w:lineRule="auto"/>
              <w:ind w:left="22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val="en-US" w:eastAsia="zh-CN"/>
              </w:rPr>
              <w:t>甘其毛都出入境边防检查站</w:t>
            </w:r>
          </w:p>
        </w:tc>
        <w:tc>
          <w:tcPr>
            <w:tcW w:w="9650" w:type="dxa"/>
            <w:vAlign w:val="top"/>
          </w:tcPr>
          <w:p>
            <w:pPr>
              <w:widowControl/>
              <w:kinsoku w:val="0"/>
              <w:autoSpaceDE w:val="0"/>
              <w:autoSpaceDN w:val="0"/>
              <w:adjustRightInd w:val="0"/>
              <w:snapToGrid w:val="0"/>
              <w:spacing w:before="180" w:line="218"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负责按需办理出入境手续；按照事故实际情况，对在辖区内发生民用航空</w:t>
            </w:r>
            <w:r>
              <w:rPr>
                <w:rFonts w:hint="default" w:ascii="Times New Roman" w:hAnsi="Times New Roman" w:eastAsia="宋体" w:cs="Times New Roman"/>
                <w:snapToGrid w:val="0"/>
                <w:color w:val="auto"/>
                <w:spacing w:val="1"/>
                <w:kern w:val="0"/>
                <w:sz w:val="23"/>
                <w:szCs w:val="23"/>
                <w:u w:val="none"/>
              </w:rPr>
              <w:t>器事故的国际</w:t>
            </w:r>
            <w:r>
              <w:rPr>
                <w:rFonts w:hint="default" w:ascii="Times New Roman" w:hAnsi="Times New Roman" w:cs="Times New Roman"/>
                <w:snapToGrid w:val="0"/>
                <w:color w:val="auto"/>
                <w:kern w:val="0"/>
                <w:sz w:val="23"/>
                <w:szCs w:val="23"/>
                <w:u w:val="none"/>
                <w:lang w:eastAsia="zh-CN"/>
              </w:rPr>
              <w:t>（</w:t>
            </w:r>
            <w:r>
              <w:rPr>
                <w:rFonts w:hint="default" w:ascii="Times New Roman" w:hAnsi="Times New Roman" w:eastAsia="宋体" w:cs="Times New Roman"/>
                <w:snapToGrid w:val="0"/>
                <w:color w:val="auto"/>
                <w:spacing w:val="5"/>
                <w:kern w:val="0"/>
                <w:sz w:val="23"/>
                <w:szCs w:val="23"/>
                <w:u w:val="none"/>
              </w:rPr>
              <w:t>地区</w:t>
            </w:r>
            <w:r>
              <w:rPr>
                <w:rFonts w:hint="default" w:ascii="Times New Roman" w:hAnsi="Times New Roman" w:cs="Times New Roman"/>
                <w:snapToGrid w:val="0"/>
                <w:color w:val="auto"/>
                <w:spacing w:val="5"/>
                <w:kern w:val="0"/>
                <w:sz w:val="23"/>
                <w:szCs w:val="23"/>
                <w:u w:val="none"/>
                <w:lang w:eastAsia="zh-CN"/>
              </w:rPr>
              <w:t>）</w:t>
            </w:r>
            <w:r>
              <w:rPr>
                <w:rFonts w:hint="default" w:ascii="Times New Roman" w:hAnsi="Times New Roman" w:eastAsia="宋体" w:cs="Times New Roman"/>
                <w:snapToGrid w:val="0"/>
                <w:color w:val="auto"/>
                <w:spacing w:val="5"/>
                <w:kern w:val="0"/>
                <w:sz w:val="23"/>
                <w:szCs w:val="23"/>
                <w:u w:val="none"/>
              </w:rPr>
              <w:t>航空器及其载运人员进行边防检查。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12" w:type="dxa"/>
            <w:vAlign w:val="top"/>
          </w:tcPr>
          <w:p>
            <w:pPr>
              <w:widowControl/>
              <w:kinsoku w:val="0"/>
              <w:autoSpaceDE w:val="0"/>
              <w:autoSpaceDN w:val="0"/>
              <w:adjustRightInd w:val="0"/>
              <w:snapToGrid w:val="0"/>
              <w:spacing w:before="251" w:line="219" w:lineRule="auto"/>
              <w:ind w:left="56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消防救援</w:t>
            </w:r>
            <w:r>
              <w:rPr>
                <w:rFonts w:hint="default" w:ascii="Times New Roman" w:hAnsi="Times New Roman" w:eastAsia="宋体" w:cs="Times New Roman"/>
                <w:snapToGrid w:val="0"/>
                <w:color w:val="auto"/>
                <w:spacing w:val="1"/>
                <w:kern w:val="0"/>
                <w:sz w:val="23"/>
                <w:szCs w:val="23"/>
                <w:u w:val="none"/>
                <w:lang w:val="en-US" w:eastAsia="zh-CN"/>
              </w:rPr>
              <w:t>支</w:t>
            </w:r>
            <w:r>
              <w:rPr>
                <w:rFonts w:hint="default" w:ascii="Times New Roman" w:hAnsi="Times New Roman" w:eastAsia="宋体" w:cs="Times New Roman"/>
                <w:snapToGrid w:val="0"/>
                <w:color w:val="auto"/>
                <w:spacing w:val="1"/>
                <w:kern w:val="0"/>
                <w:sz w:val="23"/>
                <w:szCs w:val="23"/>
                <w:u w:val="none"/>
              </w:rPr>
              <w:t>队</w:t>
            </w:r>
          </w:p>
        </w:tc>
        <w:tc>
          <w:tcPr>
            <w:tcW w:w="9650" w:type="dxa"/>
            <w:vAlign w:val="top"/>
          </w:tcPr>
          <w:p>
            <w:pPr>
              <w:widowControl/>
              <w:kinsoku w:val="0"/>
              <w:autoSpaceDE w:val="0"/>
              <w:autoSpaceDN w:val="0"/>
              <w:adjustRightInd w:val="0"/>
              <w:snapToGrid w:val="0"/>
              <w:spacing w:before="251"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rPr>
              <w:t>负责民用航空器事故现场的火灾扑救和以抢救人员生命为主的应急救援工作。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412" w:type="dxa"/>
            <w:vAlign w:val="top"/>
          </w:tcPr>
          <w:p>
            <w:pPr>
              <w:widowControl/>
              <w:kinsoku w:val="0"/>
              <w:autoSpaceDE w:val="0"/>
              <w:autoSpaceDN w:val="0"/>
              <w:adjustRightInd w:val="0"/>
              <w:snapToGrid w:val="0"/>
              <w:spacing w:before="292" w:line="219" w:lineRule="auto"/>
              <w:ind w:left="91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lang w:eastAsia="zh-CN"/>
              </w:rPr>
              <w:t>巴彦淖尔市</w:t>
            </w:r>
            <w:r>
              <w:rPr>
                <w:rFonts w:hint="default" w:ascii="Times New Roman" w:hAnsi="Times New Roman" w:eastAsia="宋体" w:cs="Times New Roman"/>
                <w:snapToGrid w:val="0"/>
                <w:color w:val="auto"/>
                <w:spacing w:val="3"/>
                <w:kern w:val="0"/>
                <w:sz w:val="23"/>
                <w:szCs w:val="23"/>
                <w:u w:val="none"/>
              </w:rPr>
              <w:t>气象局</w:t>
            </w:r>
          </w:p>
        </w:tc>
        <w:tc>
          <w:tcPr>
            <w:tcW w:w="9650" w:type="dxa"/>
            <w:vAlign w:val="top"/>
          </w:tcPr>
          <w:p>
            <w:pPr>
              <w:widowControl/>
              <w:kinsoku w:val="0"/>
              <w:autoSpaceDE w:val="0"/>
              <w:autoSpaceDN w:val="0"/>
              <w:adjustRightInd w:val="0"/>
              <w:snapToGrid w:val="0"/>
              <w:spacing w:before="183" w:line="213" w:lineRule="auto"/>
              <w:ind w:left="142" w:right="81"/>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负责发生民用航空器事故地区的气候监测和预测预报工作，向</w:t>
            </w:r>
            <w:r>
              <w:rPr>
                <w:rFonts w:hint="default" w:ascii="Times New Roman" w:hAnsi="Times New Roman" w:eastAsia="宋体" w:cs="Times New Roman"/>
                <w:snapToGrid w:val="0"/>
                <w:color w:val="auto"/>
                <w:spacing w:val="2"/>
                <w:kern w:val="0"/>
                <w:sz w:val="23"/>
                <w:szCs w:val="23"/>
                <w:u w:val="none"/>
                <w:lang w:eastAsia="zh-CN"/>
              </w:rPr>
              <w:t>巴彦淖尔市</w:t>
            </w:r>
            <w:r>
              <w:rPr>
                <w:rFonts w:hint="default" w:ascii="Times New Roman" w:hAnsi="Times New Roman" w:eastAsia="宋体" w:cs="Times New Roman"/>
                <w:snapToGrid w:val="0"/>
                <w:color w:val="auto"/>
                <w:spacing w:val="2"/>
                <w:kern w:val="0"/>
                <w:sz w:val="23"/>
                <w:szCs w:val="23"/>
                <w:u w:val="none"/>
              </w:rPr>
              <w:t>指挥部及其</w:t>
            </w:r>
            <w:r>
              <w:rPr>
                <w:rFonts w:hint="default" w:ascii="Times New Roman" w:hAnsi="Times New Roman" w:eastAsia="宋体" w:cs="Times New Roman"/>
                <w:snapToGrid w:val="0"/>
                <w:color w:val="auto"/>
                <w:spacing w:val="1"/>
                <w:kern w:val="0"/>
                <w:sz w:val="23"/>
                <w:szCs w:val="23"/>
                <w:u w:val="none"/>
              </w:rPr>
              <w:t>有关部</w:t>
            </w:r>
            <w:r>
              <w:rPr>
                <w:rFonts w:hint="default" w:ascii="Times New Roman" w:hAnsi="Times New Roman" w:eastAsia="宋体" w:cs="Times New Roman"/>
                <w:snapToGrid w:val="0"/>
                <w:color w:val="auto"/>
                <w:kern w:val="0"/>
                <w:sz w:val="23"/>
                <w:szCs w:val="23"/>
                <w:u w:val="none"/>
              </w:rPr>
              <w:t xml:space="preserve"> </w:t>
            </w:r>
            <w:r>
              <w:rPr>
                <w:rFonts w:hint="default" w:ascii="Times New Roman" w:hAnsi="Times New Roman" w:eastAsia="宋体" w:cs="Times New Roman"/>
                <w:snapToGrid w:val="0"/>
                <w:color w:val="auto"/>
                <w:spacing w:val="11"/>
                <w:kern w:val="0"/>
                <w:sz w:val="23"/>
                <w:szCs w:val="23"/>
                <w:u w:val="none"/>
              </w:rPr>
              <w:t>门单位提供气象信息。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412" w:type="dxa"/>
            <w:vAlign w:val="top"/>
          </w:tcPr>
          <w:p>
            <w:pPr>
              <w:widowControl/>
              <w:kinsoku w:val="0"/>
              <w:autoSpaceDE w:val="0"/>
              <w:autoSpaceDN w:val="0"/>
              <w:adjustRightInd w:val="0"/>
              <w:snapToGrid w:val="0"/>
              <w:spacing w:before="273" w:line="219" w:lineRule="auto"/>
              <w:jc w:val="center"/>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2"/>
                <w:kern w:val="0"/>
                <w:sz w:val="23"/>
                <w:szCs w:val="23"/>
                <w:u w:val="none"/>
                <w:lang w:eastAsia="zh-CN"/>
              </w:rPr>
              <w:t>巴彦淖尔市</w:t>
            </w:r>
            <w:r>
              <w:rPr>
                <w:rFonts w:hint="default" w:ascii="Times New Roman" w:hAnsi="Times New Roman" w:cs="Times New Roman"/>
                <w:snapToGrid w:val="0"/>
                <w:color w:val="auto"/>
                <w:spacing w:val="2"/>
                <w:kern w:val="0"/>
                <w:sz w:val="23"/>
                <w:szCs w:val="23"/>
                <w:u w:val="none"/>
                <w:lang w:eastAsia="zh-CN"/>
              </w:rPr>
              <w:t>工业和信息化局</w:t>
            </w:r>
          </w:p>
        </w:tc>
        <w:tc>
          <w:tcPr>
            <w:tcW w:w="9650" w:type="dxa"/>
            <w:vAlign w:val="top"/>
          </w:tcPr>
          <w:p>
            <w:pPr>
              <w:widowControl/>
              <w:kinsoku w:val="0"/>
              <w:autoSpaceDE w:val="0"/>
              <w:autoSpaceDN w:val="0"/>
              <w:adjustRightInd w:val="0"/>
              <w:snapToGrid w:val="0"/>
              <w:spacing w:before="273"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负责组织协调民用航空器事故处置过程中的公用</w:t>
            </w:r>
            <w:r>
              <w:rPr>
                <w:rFonts w:hint="default" w:ascii="Times New Roman" w:hAnsi="Times New Roman" w:eastAsia="宋体" w:cs="Times New Roman"/>
                <w:snapToGrid w:val="0"/>
                <w:color w:val="auto"/>
                <w:spacing w:val="3"/>
                <w:kern w:val="0"/>
                <w:sz w:val="23"/>
                <w:szCs w:val="23"/>
                <w:u w:val="none"/>
              </w:rPr>
              <w:t>通信网通信保障工作。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412" w:type="dxa"/>
            <w:vAlign w:val="top"/>
          </w:tcPr>
          <w:p>
            <w:pPr>
              <w:widowControl/>
              <w:kinsoku w:val="0"/>
              <w:autoSpaceDE w:val="0"/>
              <w:autoSpaceDN w:val="0"/>
              <w:adjustRightInd w:val="0"/>
              <w:snapToGrid w:val="0"/>
              <w:spacing w:before="164" w:line="222" w:lineRule="auto"/>
              <w:ind w:right="556"/>
              <w:jc w:val="center"/>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kern w:val="0"/>
                <w:sz w:val="23"/>
                <w:szCs w:val="23"/>
                <w:u w:val="none"/>
                <w:lang w:val="en-US" w:eastAsia="zh-CN"/>
              </w:rPr>
              <w:t>中国铁路呼和浩特局集团有限公司临河运营维修段</w:t>
            </w:r>
          </w:p>
        </w:tc>
        <w:tc>
          <w:tcPr>
            <w:tcW w:w="9650" w:type="dxa"/>
            <w:vAlign w:val="top"/>
          </w:tcPr>
          <w:p>
            <w:pPr>
              <w:widowControl/>
              <w:kinsoku w:val="0"/>
              <w:autoSpaceDE w:val="0"/>
              <w:autoSpaceDN w:val="0"/>
              <w:adjustRightInd w:val="0"/>
              <w:snapToGrid w:val="0"/>
              <w:spacing w:before="284"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负责组织铁路运力，安排应急救援人员、物资设</w:t>
            </w:r>
            <w:r>
              <w:rPr>
                <w:rFonts w:hint="default" w:ascii="Times New Roman" w:hAnsi="Times New Roman" w:eastAsia="宋体" w:cs="Times New Roman"/>
                <w:snapToGrid w:val="0"/>
                <w:color w:val="auto"/>
                <w:spacing w:val="3"/>
                <w:kern w:val="0"/>
                <w:sz w:val="23"/>
                <w:szCs w:val="23"/>
                <w:u w:val="none"/>
              </w:rPr>
              <w:t>备、装备的铁路运输。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412" w:type="dxa"/>
            <w:vAlign w:val="top"/>
          </w:tcPr>
          <w:p>
            <w:pPr>
              <w:widowControl/>
              <w:kinsoku w:val="0"/>
              <w:autoSpaceDE w:val="0"/>
              <w:autoSpaceDN w:val="0"/>
              <w:adjustRightInd w:val="0"/>
              <w:snapToGrid w:val="0"/>
              <w:spacing w:before="295" w:line="219" w:lineRule="auto"/>
              <w:jc w:val="left"/>
              <w:textAlignment w:val="baseline"/>
              <w:rPr>
                <w:rFonts w:hint="default" w:ascii="Times New Roman" w:hAnsi="Times New Roman" w:eastAsia="宋体" w:cs="Times New Roman"/>
                <w:snapToGrid w:val="0"/>
                <w:color w:val="auto"/>
                <w:kern w:val="0"/>
                <w:sz w:val="23"/>
                <w:szCs w:val="23"/>
                <w:u w:val="none"/>
                <w:lang w:val="en-US" w:eastAsia="zh-CN"/>
              </w:rPr>
            </w:pPr>
            <w:r>
              <w:rPr>
                <w:rFonts w:hint="default" w:ascii="Times New Roman" w:hAnsi="Times New Roman" w:eastAsia="宋体" w:cs="Times New Roman"/>
                <w:snapToGrid w:val="0"/>
                <w:color w:val="auto"/>
                <w:kern w:val="0"/>
                <w:sz w:val="23"/>
                <w:szCs w:val="23"/>
                <w:u w:val="none"/>
                <w:lang w:val="en-US" w:eastAsia="zh-CN"/>
              </w:rPr>
              <w:t>内蒙古巴彦淖尔民航机场有限责任公司</w:t>
            </w:r>
          </w:p>
        </w:tc>
        <w:tc>
          <w:tcPr>
            <w:tcW w:w="9650" w:type="dxa"/>
            <w:vAlign w:val="top"/>
          </w:tcPr>
          <w:p>
            <w:pPr>
              <w:pStyle w:val="11"/>
              <w:spacing w:before="65" w:line="234" w:lineRule="auto"/>
              <w:ind w:right="120"/>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lang w:val="en-US" w:eastAsia="zh-CN" w:bidi="ar-SA"/>
              </w:rPr>
              <w:t>负责组织机场及其邻近区域以内发生的民用航空器飞行事故应急救援工作，协助处置机场及其邻近区域外发生飞行事故的应急救援工作。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412" w:type="dxa"/>
            <w:vAlign w:val="top"/>
          </w:tcPr>
          <w:p>
            <w:pPr>
              <w:widowControl/>
              <w:kinsoku w:val="0"/>
              <w:autoSpaceDE w:val="0"/>
              <w:autoSpaceDN w:val="0"/>
              <w:adjustRightInd w:val="0"/>
              <w:snapToGrid w:val="0"/>
              <w:spacing w:line="260"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jc w:val="center"/>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cs="Times New Roman"/>
                <w:snapToGrid w:val="0"/>
                <w:color w:val="auto"/>
                <w:kern w:val="0"/>
                <w:sz w:val="23"/>
                <w:szCs w:val="23"/>
                <w:u w:val="none"/>
                <w:lang w:eastAsia="zh-CN"/>
              </w:rPr>
              <w:t>乌拉特</w:t>
            </w:r>
            <w:r>
              <w:rPr>
                <w:rFonts w:hint="default" w:ascii="Times New Roman" w:hAnsi="Times New Roman" w:eastAsia="宋体" w:cs="Times New Roman"/>
                <w:snapToGrid w:val="0"/>
                <w:color w:val="auto"/>
                <w:kern w:val="0"/>
                <w:sz w:val="23"/>
                <w:szCs w:val="23"/>
                <w:u w:val="none"/>
              </w:rPr>
              <w:t>海关</w:t>
            </w:r>
          </w:p>
        </w:tc>
        <w:tc>
          <w:tcPr>
            <w:tcW w:w="9650" w:type="dxa"/>
            <w:vAlign w:val="top"/>
          </w:tcPr>
          <w:p>
            <w:pPr>
              <w:widowControl/>
              <w:kinsoku w:val="0"/>
              <w:autoSpaceDE w:val="0"/>
              <w:autoSpaceDN w:val="0"/>
              <w:adjustRightInd w:val="0"/>
              <w:snapToGrid w:val="0"/>
              <w:spacing w:before="225" w:line="215" w:lineRule="auto"/>
              <w:ind w:left="142" w:right="83"/>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8"/>
                <w:kern w:val="0"/>
                <w:sz w:val="23"/>
                <w:szCs w:val="23"/>
                <w:u w:val="none"/>
              </w:rPr>
              <w:t>在辖区发生民用航空器事故后，负责受理该航空器所属航空公司的申报，办理通关事</w:t>
            </w:r>
            <w:r>
              <w:rPr>
                <w:rFonts w:hint="default" w:ascii="Times New Roman" w:hAnsi="Times New Roman" w:eastAsia="宋体" w:cs="Times New Roman"/>
                <w:snapToGrid w:val="0"/>
                <w:color w:val="auto"/>
                <w:spacing w:val="6"/>
                <w:kern w:val="0"/>
                <w:sz w:val="23"/>
                <w:szCs w:val="23"/>
                <w:u w:val="none"/>
              </w:rPr>
              <w:t>宜；受理应急所需设备、装备的通关事宜。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12" w:type="dxa"/>
            <w:vAlign w:val="top"/>
          </w:tcPr>
          <w:p>
            <w:pPr>
              <w:widowControl/>
              <w:kinsoku w:val="0"/>
              <w:autoSpaceDE w:val="0"/>
              <w:autoSpaceDN w:val="0"/>
              <w:adjustRightInd w:val="0"/>
              <w:snapToGrid w:val="0"/>
              <w:spacing w:before="257" w:line="219" w:lineRule="auto"/>
              <w:ind w:left="79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lang w:eastAsia="zh-CN"/>
              </w:rPr>
              <w:t>巴彦淖尔</w:t>
            </w:r>
            <w:r>
              <w:rPr>
                <w:rFonts w:hint="default" w:ascii="Times New Roman" w:hAnsi="Times New Roman" w:eastAsia="宋体" w:cs="Times New Roman"/>
                <w:snapToGrid w:val="0"/>
                <w:color w:val="auto"/>
                <w:spacing w:val="2"/>
                <w:kern w:val="0"/>
                <w:sz w:val="23"/>
                <w:szCs w:val="23"/>
                <w:u w:val="none"/>
              </w:rPr>
              <w:t>银保监</w:t>
            </w:r>
            <w:r>
              <w:rPr>
                <w:rFonts w:hint="default" w:ascii="Times New Roman" w:hAnsi="Times New Roman" w:cs="Times New Roman"/>
                <w:snapToGrid w:val="0"/>
                <w:color w:val="auto"/>
                <w:spacing w:val="2"/>
                <w:kern w:val="0"/>
                <w:sz w:val="23"/>
                <w:szCs w:val="23"/>
                <w:u w:val="none"/>
                <w:lang w:eastAsia="zh-CN"/>
              </w:rPr>
              <w:t>分</w:t>
            </w:r>
            <w:r>
              <w:rPr>
                <w:rFonts w:hint="default" w:ascii="Times New Roman" w:hAnsi="Times New Roman" w:eastAsia="宋体" w:cs="Times New Roman"/>
                <w:snapToGrid w:val="0"/>
                <w:color w:val="auto"/>
                <w:spacing w:val="2"/>
                <w:kern w:val="0"/>
                <w:sz w:val="23"/>
                <w:szCs w:val="23"/>
                <w:u w:val="none"/>
              </w:rPr>
              <w:t>局</w:t>
            </w:r>
          </w:p>
        </w:tc>
        <w:tc>
          <w:tcPr>
            <w:tcW w:w="9650" w:type="dxa"/>
            <w:vAlign w:val="top"/>
          </w:tcPr>
          <w:p>
            <w:pPr>
              <w:widowControl/>
              <w:kinsoku w:val="0"/>
              <w:autoSpaceDE w:val="0"/>
              <w:autoSpaceDN w:val="0"/>
              <w:adjustRightInd w:val="0"/>
              <w:snapToGrid w:val="0"/>
              <w:spacing w:before="256"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6"/>
                <w:kern w:val="0"/>
                <w:sz w:val="23"/>
                <w:szCs w:val="23"/>
                <w:u w:val="none"/>
              </w:rPr>
              <w:t>负责督促保险机构做好保险理赔服务。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3412" w:type="dxa"/>
            <w:vAlign w:val="top"/>
          </w:tcPr>
          <w:p>
            <w:pPr>
              <w:widowControl/>
              <w:kinsoku w:val="0"/>
              <w:autoSpaceDE w:val="0"/>
              <w:autoSpaceDN w:val="0"/>
              <w:adjustRightInd w:val="0"/>
              <w:snapToGrid w:val="0"/>
              <w:spacing w:before="258" w:line="214" w:lineRule="auto"/>
              <w:ind w:right="23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0"/>
                <w:kern w:val="0"/>
                <w:sz w:val="23"/>
                <w:szCs w:val="23"/>
                <w:u w:val="none"/>
                <w:lang w:eastAsia="zh-CN"/>
              </w:rPr>
              <w:t>巴彦淖尔</w:t>
            </w:r>
            <w:r>
              <w:rPr>
                <w:rFonts w:hint="default" w:ascii="Times New Roman" w:hAnsi="Times New Roman" w:eastAsia="宋体" w:cs="Times New Roman"/>
                <w:snapToGrid w:val="0"/>
                <w:color w:val="auto"/>
                <w:spacing w:val="10"/>
                <w:kern w:val="0"/>
                <w:sz w:val="23"/>
                <w:szCs w:val="23"/>
                <w:u w:val="none"/>
              </w:rPr>
              <w:t>军</w:t>
            </w:r>
            <w:r>
              <w:rPr>
                <w:rFonts w:hint="default" w:ascii="Times New Roman" w:hAnsi="Times New Roman" w:cs="Times New Roman"/>
                <w:snapToGrid w:val="0"/>
                <w:color w:val="auto"/>
                <w:spacing w:val="10"/>
                <w:kern w:val="0"/>
                <w:sz w:val="23"/>
                <w:szCs w:val="23"/>
                <w:u w:val="none"/>
                <w:lang w:eastAsia="zh-CN"/>
              </w:rPr>
              <w:t>分</w:t>
            </w:r>
            <w:r>
              <w:rPr>
                <w:rFonts w:hint="default" w:ascii="Times New Roman" w:hAnsi="Times New Roman" w:eastAsia="宋体" w:cs="Times New Roman"/>
                <w:snapToGrid w:val="0"/>
                <w:color w:val="auto"/>
                <w:spacing w:val="10"/>
                <w:kern w:val="0"/>
                <w:sz w:val="23"/>
                <w:szCs w:val="23"/>
                <w:u w:val="none"/>
              </w:rPr>
              <w:t>区战备建设</w:t>
            </w:r>
            <w:r>
              <w:rPr>
                <w:rFonts w:hint="default" w:ascii="Times New Roman" w:hAnsi="Times New Roman" w:cs="Times New Roman"/>
                <w:snapToGrid w:val="0"/>
                <w:color w:val="auto"/>
                <w:spacing w:val="10"/>
                <w:kern w:val="0"/>
                <w:sz w:val="23"/>
                <w:szCs w:val="23"/>
                <w:u w:val="none"/>
                <w:lang w:eastAsia="zh-CN"/>
              </w:rPr>
              <w:t>处</w:t>
            </w:r>
            <w:r>
              <w:rPr>
                <w:rFonts w:hint="default" w:ascii="Times New Roman" w:hAnsi="Times New Roman" w:eastAsia="宋体" w:cs="Times New Roman"/>
                <w:snapToGrid w:val="0"/>
                <w:color w:val="auto"/>
                <w:spacing w:val="10"/>
                <w:kern w:val="0"/>
                <w:sz w:val="23"/>
                <w:szCs w:val="23"/>
                <w:u w:val="none"/>
              </w:rPr>
              <w:t>、</w:t>
            </w:r>
            <w:r>
              <w:rPr>
                <w:rFonts w:hint="default" w:ascii="Times New Roman" w:hAnsi="Times New Roman" w:eastAsia="宋体" w:cs="Times New Roman"/>
                <w:snapToGrid w:val="0"/>
                <w:color w:val="auto"/>
                <w:spacing w:val="3"/>
                <w:kern w:val="0"/>
                <w:sz w:val="23"/>
                <w:szCs w:val="23"/>
                <w:u w:val="none"/>
              </w:rPr>
              <w:t xml:space="preserve"> </w:t>
            </w:r>
            <w:r>
              <w:rPr>
                <w:rFonts w:hint="default" w:ascii="Times New Roman" w:hAnsi="Times New Roman" w:eastAsia="宋体" w:cs="Times New Roman"/>
                <w:snapToGrid w:val="0"/>
                <w:color w:val="auto"/>
                <w:spacing w:val="1"/>
                <w:kern w:val="0"/>
                <w:sz w:val="23"/>
                <w:szCs w:val="23"/>
                <w:u w:val="none"/>
              </w:rPr>
              <w:t>武警</w:t>
            </w:r>
            <w:r>
              <w:rPr>
                <w:rFonts w:hint="default" w:ascii="Times New Roman" w:hAnsi="Times New Roman" w:eastAsia="宋体" w:cs="Times New Roman"/>
                <w:snapToGrid w:val="0"/>
                <w:color w:val="auto"/>
                <w:spacing w:val="1"/>
                <w:kern w:val="0"/>
                <w:sz w:val="23"/>
                <w:szCs w:val="23"/>
                <w:u w:val="none"/>
                <w:lang w:eastAsia="zh-CN"/>
              </w:rPr>
              <w:t>巴彦淖尔</w:t>
            </w:r>
            <w:r>
              <w:rPr>
                <w:rFonts w:hint="default" w:ascii="Times New Roman" w:hAnsi="Times New Roman" w:cs="Times New Roman"/>
                <w:snapToGrid w:val="0"/>
                <w:color w:val="auto"/>
                <w:spacing w:val="1"/>
                <w:kern w:val="0"/>
                <w:sz w:val="23"/>
                <w:szCs w:val="23"/>
                <w:u w:val="none"/>
                <w:lang w:eastAsia="zh-CN"/>
              </w:rPr>
              <w:t>支</w:t>
            </w:r>
            <w:r>
              <w:rPr>
                <w:rFonts w:hint="default" w:ascii="Times New Roman" w:hAnsi="Times New Roman" w:eastAsia="宋体" w:cs="Times New Roman"/>
                <w:snapToGrid w:val="0"/>
                <w:color w:val="auto"/>
                <w:spacing w:val="1"/>
                <w:kern w:val="0"/>
                <w:sz w:val="23"/>
                <w:szCs w:val="23"/>
                <w:u w:val="none"/>
              </w:rPr>
              <w:t>队</w:t>
            </w:r>
          </w:p>
        </w:tc>
        <w:tc>
          <w:tcPr>
            <w:tcW w:w="9650" w:type="dxa"/>
            <w:vAlign w:val="top"/>
          </w:tcPr>
          <w:p>
            <w:pPr>
              <w:widowControl/>
              <w:kinsoku w:val="0"/>
              <w:autoSpaceDE w:val="0"/>
              <w:autoSpaceDN w:val="0"/>
              <w:adjustRightInd w:val="0"/>
              <w:snapToGrid w:val="0"/>
              <w:spacing w:before="257" w:line="211" w:lineRule="auto"/>
              <w:ind w:left="142" w:right="8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5"/>
                <w:kern w:val="0"/>
                <w:sz w:val="23"/>
                <w:szCs w:val="23"/>
                <w:u w:val="none"/>
              </w:rPr>
              <w:t>根据应急处置需要，由</w:t>
            </w:r>
            <w:r>
              <w:rPr>
                <w:rFonts w:hint="default" w:ascii="Times New Roman" w:hAnsi="Times New Roman" w:eastAsia="宋体" w:cs="Times New Roman"/>
                <w:snapToGrid w:val="0"/>
                <w:color w:val="auto"/>
                <w:spacing w:val="15"/>
                <w:kern w:val="0"/>
                <w:sz w:val="23"/>
                <w:szCs w:val="23"/>
                <w:u w:val="none"/>
                <w:lang w:eastAsia="zh-CN"/>
              </w:rPr>
              <w:t>巴彦淖尔市</w:t>
            </w:r>
            <w:r>
              <w:rPr>
                <w:rFonts w:hint="default" w:ascii="Times New Roman" w:hAnsi="Times New Roman" w:eastAsia="宋体" w:cs="Times New Roman"/>
                <w:snapToGrid w:val="0"/>
                <w:color w:val="auto"/>
                <w:spacing w:val="15"/>
                <w:kern w:val="0"/>
                <w:sz w:val="23"/>
                <w:szCs w:val="23"/>
                <w:u w:val="none"/>
              </w:rPr>
              <w:t>指挥部协调军队</w:t>
            </w:r>
            <w:r>
              <w:rPr>
                <w:rFonts w:hint="default" w:ascii="Times New Roman" w:hAnsi="Times New Roman" w:cs="Times New Roman"/>
                <w:snapToGrid w:val="0"/>
                <w:color w:val="auto"/>
                <w:spacing w:val="15"/>
                <w:kern w:val="0"/>
                <w:sz w:val="23"/>
                <w:szCs w:val="23"/>
                <w:u w:val="none"/>
                <w:lang w:eastAsia="zh-CN"/>
              </w:rPr>
              <w:t>、</w:t>
            </w:r>
            <w:r>
              <w:rPr>
                <w:rFonts w:hint="default" w:ascii="Times New Roman" w:hAnsi="Times New Roman" w:eastAsia="宋体" w:cs="Times New Roman"/>
                <w:snapToGrid w:val="0"/>
                <w:color w:val="auto"/>
                <w:spacing w:val="15"/>
                <w:kern w:val="0"/>
                <w:sz w:val="23"/>
                <w:szCs w:val="23"/>
                <w:u w:val="none"/>
              </w:rPr>
              <w:t>武警</w:t>
            </w:r>
            <w:r>
              <w:rPr>
                <w:rFonts w:hint="default" w:ascii="Times New Roman" w:hAnsi="Times New Roman" w:eastAsia="宋体" w:cs="Times New Roman"/>
                <w:snapToGrid w:val="0"/>
                <w:color w:val="auto"/>
                <w:spacing w:val="14"/>
                <w:kern w:val="0"/>
                <w:sz w:val="23"/>
                <w:szCs w:val="23"/>
                <w:u w:val="none"/>
              </w:rPr>
              <w:t>参与民用航空器事故应急处置</w:t>
            </w:r>
            <w:r>
              <w:rPr>
                <w:rFonts w:hint="default" w:ascii="Times New Roman" w:hAnsi="Times New Roman" w:eastAsia="宋体" w:cs="Times New Roman"/>
                <w:snapToGrid w:val="0"/>
                <w:color w:val="auto"/>
                <w:spacing w:val="-8"/>
                <w:kern w:val="0"/>
                <w:sz w:val="23"/>
                <w:szCs w:val="23"/>
                <w:u w:val="none"/>
              </w:rPr>
              <w:t>工</w:t>
            </w:r>
            <w:r>
              <w:rPr>
                <w:rFonts w:hint="default" w:ascii="Times New Roman" w:hAnsi="Times New Roman" w:eastAsia="宋体" w:cs="Times New Roman"/>
                <w:snapToGrid w:val="0"/>
                <w:color w:val="auto"/>
                <w:spacing w:val="-24"/>
                <w:kern w:val="0"/>
                <w:sz w:val="23"/>
                <w:szCs w:val="23"/>
                <w:u w:val="none"/>
              </w:rPr>
              <w:t xml:space="preserve"> </w:t>
            </w:r>
            <w:r>
              <w:rPr>
                <w:rFonts w:hint="default" w:ascii="Times New Roman" w:hAnsi="Times New Roman" w:eastAsia="宋体" w:cs="Times New Roman"/>
                <w:snapToGrid w:val="0"/>
                <w:color w:val="auto"/>
                <w:spacing w:val="-8"/>
                <w:kern w:val="0"/>
                <w:sz w:val="23"/>
                <w:szCs w:val="23"/>
                <w:u w:val="none"/>
              </w:rPr>
              <w:t>作</w:t>
            </w:r>
            <w:r>
              <w:rPr>
                <w:rFonts w:hint="default" w:ascii="Times New Roman" w:hAnsi="Times New Roman" w:eastAsia="宋体" w:cs="Times New Roman"/>
                <w:snapToGrid w:val="0"/>
                <w:color w:val="auto"/>
                <w:spacing w:val="-35"/>
                <w:kern w:val="0"/>
                <w:sz w:val="23"/>
                <w:szCs w:val="23"/>
                <w:u w:val="none"/>
              </w:rPr>
              <w:t xml:space="preserve"> </w:t>
            </w:r>
            <w:r>
              <w:rPr>
                <w:rFonts w:hint="default" w:ascii="Times New Roman" w:hAnsi="Times New Roman" w:eastAsia="宋体" w:cs="Times New Roman"/>
                <w:snapToGrid w:val="0"/>
                <w:color w:val="auto"/>
                <w:spacing w:val="-8"/>
                <w:kern w:val="0"/>
                <w:sz w:val="23"/>
                <w:szCs w:val="23"/>
                <w:u w:val="none"/>
              </w:rPr>
              <w:t>。</w:t>
            </w:r>
          </w:p>
        </w:tc>
      </w:tr>
    </w:tbl>
    <w:p>
      <w:pPr>
        <w:rPr>
          <w:rFonts w:hint="default" w:ascii="Times New Roman" w:hAnsi="Times New Roman" w:eastAsia="宋体" w:cs="Times New Roman"/>
          <w:color w:val="auto"/>
          <w:u w:val="none"/>
          <w:lang w:eastAsia="zh-CN"/>
        </w:rPr>
        <w:sectPr>
          <w:headerReference r:id="rId11" w:type="default"/>
          <w:footerReference r:id="rId13" w:type="default"/>
          <w:headerReference r:id="rId12" w:type="even"/>
          <w:footerReference r:id="rId14" w:type="even"/>
          <w:pgSz w:w="16838" w:h="11906" w:orient="landscape"/>
          <w:pgMar w:top="1474" w:right="2098" w:bottom="1474" w:left="1701" w:header="851" w:footer="1417" w:gutter="0"/>
          <w:pgNumType w:fmt="decimal"/>
          <w:cols w:space="0" w:num="1"/>
          <w:rtlGutter w:val="0"/>
          <w:docGrid w:type="lines" w:linePitch="319" w:charSpace="0"/>
        </w:sectPr>
      </w:pPr>
    </w:p>
    <w:p>
      <w:pPr>
        <w:pStyle w:val="37"/>
        <w:ind w:left="0" w:leftChars="0" w:firstLine="0" w:firstLineChars="0"/>
        <w:rPr>
          <w:rFonts w:hint="default" w:ascii="Times New Roman" w:hAnsi="Times New Roman" w:eastAsia="宋体" w:cs="Times New Roman"/>
          <w:color w:val="auto"/>
          <w:u w:val="none"/>
          <w:lang w:eastAsia="zh-CN"/>
        </w:rPr>
      </w:pPr>
    </w:p>
    <w:p>
      <w:pPr>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3</w:t>
      </w:r>
    </w:p>
    <w:p>
      <w:pPr>
        <w:rPr>
          <w:rFonts w:hint="default" w:ascii="Times New Roman" w:hAnsi="Times New Roman" w:eastAsia="宋体" w:cs="Times New Roman"/>
          <w:color w:val="auto"/>
          <w:u w:val="none"/>
          <w:lang w:eastAsia="zh-CN"/>
        </w:rPr>
      </w:pPr>
    </w:p>
    <w:p>
      <w:pPr>
        <w:pStyle w:val="37"/>
        <w:ind w:left="0" w:leftChars="0" w:firstLine="0" w:firstLineChars="0"/>
        <w:jc w:val="center"/>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lang w:eastAsia="zh-CN"/>
        </w:rPr>
        <w:t>民用航空器事故分级</w:t>
      </w:r>
    </w:p>
    <w:tbl>
      <w:tblPr>
        <w:tblStyle w:val="25"/>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51"/>
        <w:gridCol w:w="2651"/>
        <w:gridCol w:w="265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65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28"/>
                <w:szCs w:val="28"/>
                <w:u w:val="none"/>
                <w:vertAlign w:val="baseline"/>
                <w:lang w:eastAsia="zh-CN"/>
              </w:rPr>
            </w:pPr>
            <w:r>
              <w:rPr>
                <w:rFonts w:hint="default" w:ascii="Times New Roman" w:hAnsi="Times New Roman" w:eastAsia="黑体" w:cs="Times New Roman"/>
                <w:color w:val="auto"/>
                <w:sz w:val="28"/>
                <w:szCs w:val="28"/>
                <w:u w:val="none"/>
                <w:vertAlign w:val="baseline"/>
                <w:lang w:eastAsia="zh-CN"/>
              </w:rPr>
              <w:t>民用航空器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u w:val="none"/>
                <w:vertAlign w:val="baseline"/>
                <w:lang w:eastAsia="zh-CN"/>
              </w:rPr>
            </w:pPr>
            <w:r>
              <w:rPr>
                <w:rFonts w:hint="default" w:ascii="Times New Roman" w:hAnsi="Times New Roman" w:eastAsia="黑体" w:cs="Times New Roman"/>
                <w:color w:val="auto"/>
                <w:sz w:val="28"/>
                <w:szCs w:val="28"/>
                <w:u w:val="none"/>
                <w:vertAlign w:val="baseline"/>
                <w:lang w:eastAsia="zh-CN"/>
              </w:rPr>
              <w:t>事故分级</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特别重大事故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重大事故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较大事故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2651" w:type="dxa"/>
            <w:vMerge w:val="continue"/>
            <w:vAlign w:val="center"/>
          </w:tcPr>
          <w:p>
            <w:pPr>
              <w:jc w:val="center"/>
              <w:rPr>
                <w:rFonts w:hint="default" w:ascii="Times New Roman" w:hAnsi="Times New Roman" w:cs="Times New Roman"/>
                <w:color w:val="auto"/>
                <w:u w:val="none"/>
                <w:vertAlign w:val="baseline"/>
                <w:lang w:eastAsia="zh-CN"/>
              </w:rPr>
            </w:pP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1.造成30人（含）以上死亡，或者100人（含）以上重伤的事故；</w:t>
            </w:r>
          </w:p>
          <w:p>
            <w:pPr>
              <w:pStyle w:val="3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color w:val="auto"/>
                <w:u w:val="none"/>
                <w:lang w:val="en-US" w:eastAsia="zh-CN"/>
              </w:rPr>
            </w:pPr>
            <w:r>
              <w:rPr>
                <w:rFonts w:hint="default" w:ascii="Times New Roman" w:hAnsi="Times New Roman" w:cs="Times New Roman" w:eastAsiaTheme="minorEastAsia"/>
                <w:color w:val="auto"/>
                <w:sz w:val="24"/>
                <w:szCs w:val="24"/>
                <w:u w:val="none"/>
                <w:lang w:val="en-US" w:eastAsia="zh-CN"/>
              </w:rPr>
              <w:t>2.一次造成直接经济损失人民币1亿元以上</w:t>
            </w:r>
            <w:r>
              <w:rPr>
                <w:rFonts w:hint="default" w:ascii="Times New Roman" w:hAnsi="Times New Roman" w:cs="Times New Roman" w:eastAsiaTheme="minorEastAsia"/>
                <w:color w:val="auto"/>
                <w:u w:val="none"/>
                <w:lang w:val="en-US" w:eastAsia="zh-CN"/>
              </w:rPr>
              <w:t>。</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1.造成10人（含）以上30人以下死亡，或者50人（含）以上100人以下重伤的事故；</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2.一次造成直接经济损失人民币5000万元以上，1亿元以下。</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1.造成3人（含）以上10人以下死亡，或者10人（含）以上50人以下重伤的事故；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2.一次造成直接经济损失人民币1000万元以上，5000万元以下。</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1.造成3人以下死亡，或者10人以下重伤的事故；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2.一次造成直接经济损失人民币500万元以上，1000万元以下。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651" w:type="dxa"/>
            <w:vAlign w:val="center"/>
          </w:tcPr>
          <w:p>
            <w:pPr>
              <w:jc w:val="center"/>
              <w:rPr>
                <w:rFonts w:hint="default" w:ascii="Times New Roman" w:hAnsi="Times New Roman" w:cs="Times New Roman"/>
                <w:color w:val="auto"/>
                <w:u w:val="none"/>
                <w:vertAlign w:val="baseline"/>
                <w:lang w:eastAsia="zh-CN"/>
              </w:rPr>
            </w:pPr>
            <w:r>
              <w:rPr>
                <w:rFonts w:hint="default" w:ascii="Times New Roman" w:hAnsi="Times New Roman" w:eastAsia="黑体" w:cs="Times New Roman"/>
                <w:color w:val="auto"/>
                <w:sz w:val="24"/>
                <w:szCs w:val="24"/>
                <w:u w:val="none"/>
                <w:vertAlign w:val="baseline"/>
                <w:lang w:eastAsia="zh-CN"/>
              </w:rPr>
              <w:t>响应等级</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一级响应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二级响应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三级响应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四级响应</w:t>
            </w:r>
          </w:p>
        </w:tc>
      </w:tr>
    </w:tbl>
    <w:p>
      <w:pPr>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sectPr>
          <w:pgSz w:w="16838" w:h="11906" w:orient="landscape"/>
          <w:pgMar w:top="1474" w:right="2098" w:bottom="1474" w:left="1701" w:header="851" w:footer="1417" w:gutter="0"/>
          <w:pgNumType w:fmt="decimal"/>
          <w:cols w:space="0" w:num="1"/>
          <w:rtlGutter w:val="0"/>
          <w:docGrid w:type="lines" w:linePitch="319" w:charSpace="0"/>
        </w:sect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10"/>
        <w:ind w:left="0" w:leftChars="0" w:firstLine="0" w:firstLineChars="0"/>
        <w:rPr>
          <w:rFonts w:hint="default"/>
          <w:lang w:eastAsia="zh-CN"/>
        </w:rPr>
      </w:pPr>
    </w:p>
    <w:p>
      <w:pPr>
        <w:rPr>
          <w:rFonts w:hint="default"/>
          <w:lang w:eastAsia="zh-CN"/>
        </w:rPr>
      </w:pPr>
    </w:p>
    <w:p>
      <w:pPr>
        <w:pStyle w:val="2"/>
        <w:rPr>
          <w:rFonts w:hint="default"/>
          <w:lang w:eastAsia="zh-CN"/>
        </w:rPr>
      </w:pPr>
    </w:p>
    <w:p>
      <w:pPr>
        <w:pStyle w:val="2"/>
        <w:rPr>
          <w:rFonts w:hint="default"/>
          <w:lang w:eastAsia="zh-CN"/>
        </w:rPr>
      </w:pPr>
    </w:p>
    <w:p>
      <w:pPr>
        <w:pStyle w:val="2"/>
        <w:rPr>
          <w:rFonts w:hint="default"/>
          <w:lang w:eastAsia="zh-CN"/>
        </w:rPr>
      </w:pPr>
    </w:p>
    <w:p>
      <w:pPr>
        <w:keepNext w:val="0"/>
        <w:keepLines w:val="0"/>
        <w:pageBreakBefore w:val="0"/>
        <w:widowControl w:val="0"/>
        <w:kinsoku/>
        <w:wordWrap/>
        <w:overflowPunct/>
        <w:topLinePunct w:val="0"/>
        <w:autoSpaceDE/>
        <w:autoSpaceDN/>
        <w:bidi w:val="0"/>
        <w:adjustRightInd/>
        <w:snapToGrid/>
        <w:spacing w:line="20" w:lineRule="exact"/>
        <w:textAlignment w:val="auto"/>
        <w:rPr>
          <w:rFonts w:hint="default" w:ascii="Times New Roman" w:hAnsi="Times New Roman" w:cs="Times New Roman"/>
          <w:lang w:val="en-US"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855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2" name="直接连接符 9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5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rlL9/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5czzhx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rlL9/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54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3" name="直接连接符 9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4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wiK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f/wiK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3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4" name="直接连接符 9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3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y+vWf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5y+vW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2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5" name="直接连接符 9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2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mrGh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13OObNg6Mpvvv768+X77e9vtN78/MGSi4QaPFYUf2XX4bhDvw6J9b4NJv2J&#10;D9tncQ8nceU+MkGH84uyfFmS7uLOV/xL9AHjW+kMS0bNtbKJN1Swe4eRilHoXUg61pYN1PF8Ri0L&#10;oCFs6fLJNJ6IoO1yLjqtmmuldcrA0G2udGA7SIOQv0SJcP8LS0VWgP0Yl13jiPQSmj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mrGh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1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6" name="直接连接符 9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1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KIMP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KIMP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50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7" name="直接连接符 9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50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edl4/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r8pLziwYuvLbLz9/f/7259dXWm9/fGfJRUINHiuKv7brcNyhX4fEet8Gk/7E&#10;h+2zuIeTuHIfmaDD+UVZXpaku7jzFf8SfcD4RjrDklFzrWziDRXs3mKkYhR6F5KOtWUDdTyfzQkO&#10;aAhbunwyjSciaLuci06r5kZpnTIwdJtrHdgO0iDkL1Ei3AdhqcgKsB/jsmsckV5C89o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6edl4/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9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8" name="直接连接符 9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9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AUX3/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13SxVswdOU3X3/9+fL99vc3Wm9+/mDJRUINHiuKv7LrcNyhX4fEet8Gk/7E&#10;h+2zuIeTuHIfmaDD+UVZvixJd3HnK/4l+oDxrXSGJaPmWtnEGyrYvcNIxSj0LiQda8sG6ng+mxMc&#10;0BC2dPlkGk9E0HY5F51WzbXSOmVg6DZXOrAdpEHIX6JEuP+FpSIrwH6My65xRHoJzR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HAUX3/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8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9" name="直接连接符 9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8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UB+APsBAAD2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abml+UlZxYMXfntl5+/P3/78+srrbc/vrPkIqEGjxXFX9t1OO7Qr0NivW+DSX/i&#10;w/ZZ3MNJXLmPTNDh/KIsX5aku7jzFf8SfcD4RjrDklFzrWziDRXs3mKkYhR6F5KOtWUDdTyfzQkO&#10;aAhbunwyjSciaLuci06r5kZpnTIwdJtrHdgO0iDkL1Ei3AdhqcgKsB/jsmsckV5C89o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UB+A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7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0" name="直接连接符 9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7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2s5e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9JEweWrvzm668/X77f/v5G683PHyy7SKg+YEXxV24djzsM65hZ75to85/4&#10;sP0g7uEkrtonJuhwflGWL0uqIe58xb/EEDG9Vd6ybNTcaJd5QwW7d5ioGIXeheRj41hPHc9nc4ID&#10;GsKGLp9MG4gIunbIRW+0vNbG5AyM7ebKRLaDPAjDlykR7n9hucgKsBvjBtc4Ip0C+cZJlg6BBHL0&#10;MnhuwSrJmVH0kLJFgFAl0OacSCptXE5Qw5geeWaNR1WztfHyQNezDVG3HekyHXrOHhqHofvj6O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2s5e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6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1" name="直接连接符 9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6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i5Qp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nnDmwdOU3X3/9+fL99vc3Wm9+/mDZRUL1ASuKv3LreNxhWMfMet9Em//E&#10;h+0HcQ8ncdU+MUGH84uyfFmS7uLOV/xLDBHTW+Uty0bNjXaZN1Swe4eJilHoXUg+No711PF8Nic4&#10;oCFs6PLJtIGIoGuHXPRGy2ttTM7A2G6uTGQ7yIMwfJkS4f4XlousALsxbnCNI9IpkG+cZOkQSCBH&#10;L4PnFqySnBlFDylbBAhVAm3OiaTSxuUENYzpkWfWeFQ1WxsvD3Q92xB125EuwzUU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i5Qp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5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2" name="直接连接符 9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5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OaaHP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2dcWbB0JXffP3158v329/faL35+YMlFwk1eKwo/squw3GHfh0S630bTPoT&#10;H7bP4h5O4sp9ZIIO5xdl+bIk3cWdr/iX6APGt9IZloyaa2UTb6hg9w4jFaPQu5B0rC0bqOP5bE5w&#10;QEPY0uWTaTwRQdvlXHRaNddK65SBodtc6cB2kAYhf4kS4f4XloqsAPsxLrvGEeklNG9sw+LBk0CW&#10;XgZPLRjZcKYlPaRkESBUEZQ+J5JKa5sSZB7TI8+k8ahqsjauOdD1bH1QXU+6THPP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OaaH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4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3" name="直接连接符 9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4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aPzw/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6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aPzw/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3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4" name="直接连接符 9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3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XB+sv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6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nXB+s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2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5" name="直接连接符 9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2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DUXb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nnDmwdOU3X3/9+fL99vc3Wm9+/mDZRUL1ASuKv3LreNxhWMfMet9Em//E&#10;h+0HcQ8ncdU+MUGH84uyfFmS7uLOV/xLDBHTW+Uty0bNjXaZN1Swe4eJilHoXUg+No711PF8Ri0L&#10;oCFs6PLJtIGIoGuHXPRGy2ttTM7A2G6uTGQ7yIMwfJkS4f4XlousALsxbnCNI9IpkG+cZOkQSCBH&#10;L4PnFqySnBlFDylbBAhVAm3OiaTSxuUENYzpkWfWeFQ1WxsvD3Q92xB125Eu06Hn7KFxGLo/jm6e&#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DUXb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1536"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916" name="直接连接符 916"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841536;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8rYfZgACAAD9AwAADgAAAAAA&#10;AAABACAAAAA6AQAAZHJzL2Uyb0RvYy54bWxQSwECFAAUAAAACACHTuJA5G5qZ9UAAAAKAQAADwAA&#10;AAAAAAABACAAAAA4AAAAZHJzL2Rvd25yZXYueG1sUEsFBgAAAAAGAAYAWQEAAKw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40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7" name="直接连接符 9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40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7i0C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q+klZw4sXfntl5+/P3/78+srrbc/vrPsIqH6gBXFX7t1PO4wrGNmvW+izX/i&#10;w/aDuIeTuGqfmKDD+UVZXp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7i0C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9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8" name="直接连接符 9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9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lrGN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0/p4h1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lrG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8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9" name="直接连接符 9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8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x+v6/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5fSSMweWrvz2y8/fn7/9+fWV1tsf31l2kVB9wIrir906HncY1jGz3jfR5j/x&#10;YftB3MNJXLVPTNDh/KIsX5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ox+v6/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7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0" name="直接连接符 9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7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Iw7n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9IEweWrvzm668/X77f/v5G683PHyy7SKg+YEXxV24djzsM65hZ75to85/4&#10;sP0g7uEkrtonJuhwflGWL0uqIe58xb/EEDG9Vd6ybNTcaJd5QwW7d5ioGIXeheRj41hPHc9nc4ID&#10;GsKGLp9MG4gIunbIRW+0vNbG5AyM7ebKRLaDPAjDlykR7n9hucgKsBvjBtc4Ip0C+cZJlg6BBHL0&#10;MnhuwSrJmVH0kLJFgFAl0OacSCptXE5Qw5geeWaNR1WztfHyQNezDVG3HekyHXrOHhqHofvj6O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Iw7n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6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1" name="直接连接符 9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6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clSQ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mnDmwdOU3X3/9+fL99vc3Wm9+/mDZRUL1ASuKv3LreNxhWMfMet9Em//E&#10;h+0HcQ8ncdU+MUGH84uyfFmS7uLOV/xLDBHTW+Uty0bNjXaZN1Swe4eJilHoXUg+No711PF8Nic4&#10;oCFs6PLJtIGIoGuHXPRGy2ttTM7A2G6uTGQ7yIMwfJkS4f4XlousALsxbnCNI9IpkG+cZOkQSCBH&#10;L4PnFqySnBlFDylbBAhVAm3OiaTSxuUENYzpkWfWeFQ1WxsvD3Q92xB125EuwzUU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clSQ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5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2" name="直接连接符 9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5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wGY+/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9mnDmwdOU3X3/9+fL99vc3Wm9+/mDZRUL1ASuKv3LreNxhWMfMet9Em//E&#10;h+0HcQ8ncdU+MUGH84uyfFmS7uLOV/xLDBHTW+Uty0bNjXaZN1Swe4eJilHoXUg+No711PF8Nic4&#10;oCFs6PLJtIGIoGuHXPRGy2ttTM7A2G6uTGQ7yIMwfJkS4f4XlousALsxbnCNI9IpkG+cZOkQSCBH&#10;L4PnFqySnBlFDylbBAhVAm3OiaTSxuUENYzpkWfWeFQ1WxsvD3Q92xB125Eu06Hn7KFxGLo/jm6e&#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wGY+/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34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3" name="直接连接符 9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4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kTxJ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2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kTxJ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3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4" name="直接连接符 9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3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pd8Vf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pd8V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2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5" name="直接连接符 9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2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9IVi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9IVi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1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6" name="直接连接符 9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1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RrfM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RrfM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30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7" name="直接连接符 9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30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F+27/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q9klZw4sXfntl5+/P3/78+srrbc/vrPsIqH6gBXFX7t1PO4wrGNmvW+izX/i&#10;w/aDuIeTuGqfmKDD+UVZXp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F+27/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9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8" name="直接连接符 9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9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3E0/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o4h1YuvKbr7/+fPl++/sbrTc/f7DsIqH6gBXFX7l1PO4wrGNmvW+izX/i&#10;w/aDuIeTuGqfmKDD+UVZvixJd3HnK/4lhojprfKWZaPmRrvMGyrYvcNExSj0LiQfG8d66ng+mxMc&#10;0BA2dPlk2kBE0LVDLnqj5bU2JmdgbDdXJrId5EEYvkyJcP8Ly0VWgN0YN7jGEekUyD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b3E0/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8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9" name="直接连接符 9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8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PitDP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PitD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7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0" name="直接连接符 9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7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tPqd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vtPqd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2" name="直接连接符 11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6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74Xnf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dMZZxYMXfnN119/vny//f2N1pufP1hykVCDx4rir+w6HHfo1yGx3rfBpD/x&#10;Yfss7uEkrtxHJuhwflGWL0vSXdz5in+JPmB8K51hyai5Vjbxhgp27zBSMQq9C0nH2rKh5q/nsznB&#10;AQ1hS5dPpvFEBG2Xc9Fp1VwrrVMGhm5zpQPbQRqE/CVKhPtfWCqyAuzHuOwaR6SX0LyxDYsHTwJZ&#10;ehk8tWBkw5mW9JCSRYBQRVD6nEgqrW1KkHlMjzyTxqOqydq45kDXs/VBdT3pMs09Jw+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F53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5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3" name="直接连接符 11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5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vt+Qv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Q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r7fkL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24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4" name="直接连接符 11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4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ijzM/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Q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LIo8zP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3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5" name="直接连接符 11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3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22a7P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TOmQNLV37z9defL99vf3+j9ebnD5ZdJFQfsKL4K7eOxx2Gdcys9020+U98&#10;2H4Q93ASV+0TE3Q4vyjLlyXpLu58xb/EEDG9Vd6ybNTcaJd5QwW7d5ioGIXeheRj41hf89fzGbUs&#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Hdtmuz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2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6" name="直接连接符 11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2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aVQVv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1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eaVQV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1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7" name="直接连接符 1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1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OA5if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5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vOA5i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20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8" name="直接连接符 1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20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QJLt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Q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QJLt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9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9" name="直接连接符 1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9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Eciav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5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Ecia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7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0" name="直接连接符 1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7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69S2H/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ow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69S2H/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6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1" name="直接连接符 1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6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pHfwP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mz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6R38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5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2" name="直接连接符 1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5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FkVev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mzGmQNLV37z9defL99vf3+j9ebnD5ZdJFQfsKL4K7eOxx2Gdcys9020+U98&#10;2H4Q93ASV+0TE3Q4vyjLlyXpLu58xb/EEDG9Vd6ybNTcaJd5QwW7d5ioGIXeheRj41hf89fz2Zzg&#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CBZFX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4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3" name="直接连接符 12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4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Rx8pf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u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UcfK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3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4" name="直接连接符 1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3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c/x1P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u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H3P8dT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2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5" name="直接连接符 1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2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IqYC/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IqY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11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6" name="直接连接符 1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1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kJSs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t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kJSs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10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7" name="直接连接符 1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10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wc7bv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1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wc7b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809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8" name="直接连接符 1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9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VJU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ow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huVJU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8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29" name="直接连接符 1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8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6Agjf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1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6Agj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7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0" name="直接连接符 1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7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Ytn9P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Ytn9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6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1" name="直接连接符 1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6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M4OK/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pZxYMXfndp+8/P3759eMzrXffvrLkIqEGjxXFX9t1OO7Qr0NivW+DSX/i&#10;w/ZZ3MNJXLmPTNDh/KIsX5Sku7j3FX8SfcD4WjrDklFzrWziDRXs3mCkYhR6H5KOtWVDzS/nsznB&#10;AQ1hS5dPpvFEBG2Xc9Fp1dworVMGhm5zrQPbQRqE/CVKhPtXWCqyAuzHuOwaR6SX0LyyDYsHTwJZ&#10;ehk8tWBkw5mW9JCSRYBQRVD6nEgqrW1KkHlMjzyTxqOqydq45kDXs/VBdT3pkq+hSB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TODi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5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2" name="直接连接符 1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5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gbEkf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Z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oGxJH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4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3" name="直接连接符 13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4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0OtTvwBAAD2AwAADgAA&#10;AGRycy9lMm9Eb2MueG1srVPNjtMwEL4j8Q6W7zRpV1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hqahIsLziwYuvK7zz9uP3399fMLrXffv7HkIqEGjxXFX9t1OO7Qr0NivW+DSX/i&#10;w/ZZ3MNJXLmPTNDh/LIsn5e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9DrU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3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4" name="直接连接符 1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3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5AgP/wBAAD2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AeQI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2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5" name="直接连接符 13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2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tVJ4P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5ZxYMXfndp+8/P3759eMzrXffvrLkIqEGjxXFX9t1OO7Qr0NivW+DSX/i&#10;w/ZZ3MNJXLmPTNDh/KIsX5Sku7j3FX8SfcD4WjrDklFzrWziDRXs3mCkYhR6H5KOtWVDzS/nM2pZ&#10;AA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MLVSe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1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6" name="直接连接符 13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1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B2DWvsBAAD2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pwv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zB2DW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800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7" name="直接连接符 1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800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VjqhfwBAAD2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AlY6o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9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8" name="直接连接符 13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9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qYu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O6eA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qYu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8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39" name="直接连接符 13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8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f/xZvwBAAD2AwAADgAA&#10;AGRycy9lMm9Eb2MueG1srVPNjtMwEL4j8Q6W7zRpU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vihJd3HvK/4k+oDxtXSGJaPmWtnEGyrYvcFIxSj0PiQda8uGml/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Dn/8Wb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7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0" name="直接连接符 1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7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B3CCv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NB3CC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6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1" name="直接连接符 1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6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8Vir1f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pZxYMXfndp+8/P3759eMzrXffvrLkIqEGjxXFX9t1OO7Qr0NivW+DSX/i&#10;w/ZZ3MNJXLmPTNDh/KIsX5Sku7j3FX8SfcD4WjrDklFzrWziDRXs3mCkYhR6H5KOtWVDzS/nsznB&#10;AQ1hS5dPpvFEBG2Xc9Fp1dworVMGhm5zrQPbQRqE/CVKhPtXWCqyAuzHuOwaR6SX0LyyDYsHTwJZ&#10;ehk8tWBkw5mW9JCSRYBQRVD6nEgqrW1KkHlMjzyTxqOqydq45kDXs/VBdT3pkq+hSB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FYq9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95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2" name="直接连接符 1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5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Bhb/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Z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QYW/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4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4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tUIsPwBAAD2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DrVCLD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3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3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gaFwfwBAAD2AwAADgAA&#10;AGRycy9lMm9Eb2MueG1srVPNjtMwEL4j8Q6W7zRptV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hqahIsLziwYuvK7zz9uP3399fMLrXffv7HkIqEGjxXFX9t1OO7Qr0NivW+DSX/i&#10;w/ZZ3MNJXLmPTNDh/LIsn5e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KIGhcH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2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5" name="直接连接符 1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2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Z0PsHv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M5ZxYMXfndp+8/P3759eMzrXffvrLkIqEGjxXFX9t1OO7Qr0NivW+DSX/i&#10;w/ZZ3MNJXLmPTNDh/KIsX5Sku7j3FX8SfcD4WjrDklFzrWziDRXs3mCkYhR6H5KOtWVDzS/nM2pZ&#10;AA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GdD7B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1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6" name="直接连接符 1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1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YsmpPsBAAD2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pwv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Ysmp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90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7" name="直接连接符 1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90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M5Pe/wBAAD2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KzOT3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9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8" name="直接连接符 1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9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Sw9R/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nO6eA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Sw9R/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8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8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nGlUmPwBAAD2AwAADgAA&#10;AGRycy9lMm9Eb2MueG1srVPNjtMwEL4j8Q6W7zRpR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hqahOeXnFkwdOV3n3/cfvr66+cXWu++f2PJRUINHiuKv7brcNyhX4fEet8Gk/7E&#10;h+2zuIeTuHIfmaDD+UVZvihJd3HvK/4k+oDxtXSGJaPmWtnEGyrYvcFIxSj0PiQda8uGml/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xpVJj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72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0" name="直接连接符 1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72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kIT4f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w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kIT4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62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1" name="直接连接符 1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62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wd6Pv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z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sHej7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852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2" name="直接连接符 1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52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c+whP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fMZZxYMXfnN119/vny//f2N1pufP1hykVCDx4rir+w6HHfo1yGx3rfBpD/x&#10;Yfss7uEkrtxHJuhwflGWL0vSXdz5in+JPmB8K51hyai5Vjbxhgp27zBSMQq9C0nH2rKh5q/nsznB&#10;AQ1hS5dPpvFEBG2Xc9Fp1VwrrVMGhm5zpQPbQRqE/CVKhPtfWCqyAuzHuOwaR6SX0LyxDYsHTwJZ&#10;ehk8tWBkw5mW9JCSRYBQRVD6nEgqrW1KkHlMjzyTxqOqydq45kDXs/VBdT3pMs09Jw+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XPsIT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41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3" name="直接连接符 1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41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IrZW/w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ECK2V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31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4" name="直接连接符 1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31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FlUKvw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NhZVC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21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5" name="直接连接符 1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21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Rw99f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zOmQNLV37z9defL99vf3+j9ebnD5ZdJFQfsKL4K7eOxx2Gdcys9020+U98&#10;2H4Q93ASV+0TE3Q4vyjLlyXpLu58xb/EEDG9Vd6ybNTcaJd5QwW7d5ioGIXeheRj41hf89fzGbUs&#10;gIawocsn0wYigq4dctEbLa+1MTkDY7u5MpHtIA/C8GVKhPtfWC6yAuzGuME1jkinQL5xkqVDIIEc&#10;vQyeW7BKcmYUPaRsESBUCbQ5J5JKG5cT1DCmR55Z41HVbG28PND1bEPUbUe6TIees4fGYej+OLp5&#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B0cPfX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11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6" name="直接连接符 1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11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E9T3T/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MF9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E9T3T/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800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7" name="直接连接符 1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800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pGek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mF9y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1pGek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90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8" name="直接连接符 1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90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3Psr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wu3o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3Psr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80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59" name="直接连接符 1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80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5jaFc/sBAAD2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RJmF9y5sDSld9++fn787c/v77SevvjO8suEqoPWFH8tVvH4w7DOmbW+yba/Cc+&#10;bD+IeziJq/aJCTqcX5Tly5J0F3e+4l9iiJjeKG9ZNmputMu8oYLdW0xUjELvQvKxcayv+e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5jaF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70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0" name="直接连接符 1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70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aURBvo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BpREG+gEAAPY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60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1" name="直接连接符 1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60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OB42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yZsHQld9+/vHr09e7n19ovf3+jSUXCTV4rCj+2m7CaYd+ExLrQxtM+hMf&#10;dsjiHs/iykNkgg7ni7J8XpLu4t5X/En0AeNr6QxLRs21sok3VLB/g5GKUeh9SDrWlg01fzmfzQkO&#10;aAhbunwyjSciaLuci06r5kZpnTIwdNtrHdge0iDkL1Ei3L/CUpE1YD/GZdc4Ir2E5pVtWDx6EsjS&#10;y+CpBSMbzrSkh5QsAoQqgtKXRFJpbVOCzGN64pk0HlVN1tY1R7qenQ+q60mXfA1F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ROB42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49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49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iiyY/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x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iiyY/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39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3" name="直接连接符 1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39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23bvPsBAAD2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xVP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23bv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729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4" name="直接连接符 1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29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F75WzfsBAAD2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F75Wz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19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5" name="直接连接符 1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19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0vs/Ev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JhzZsHQld9+/vHr09e7n19ovf3+jSUXCTV4rCj+2m7CaYd+ExLrQxtM+hMf&#10;dsjiHs/iykNkgg7ni7J8XpLu4t5X/En0AeNr6QxLRs21sok3VLB/g5GKUeh9SDrWlg01fzmfUcsC&#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0vs/E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708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6" name="直接连接符 1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708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DP1qP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3DP1q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98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7" name="直接连接符 1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98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Xacd/sBAAD2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EOTsLjizIKhK7/79P3nxy+/fnym9e7bV5ZcJNTgsaL4G7sJpx36TUisD20w6U98&#10;2CGLezyLKw+RCTqcL8ryq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GXacd/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88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8" name="直接连接符 1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88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7JTuS/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7JTuS/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78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69" name="直接连接符 1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78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dGHl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67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0" name="直接连接符 1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67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A7f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rA7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57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1" name="直接连接符 1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57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r+pMv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XLKmQVDV3775efvz9/+/PpK6+2P7yy5SKjBY0Xx13Ydjjv065BY79tg0p/4&#10;sH0W93ASV+4jE3Q4vyjLy5J0F3e+4l+iDxjfSGdYMmqulU28oYLdW4xUjELvQtKxtmyo+av5bE5w&#10;QEPY0uWTaTwRQdvlXHRaNTdK65SBodtc68B2kAYhf4kS4T4IS0VWgP0Yl13jiPQSmte2YfHgSSBL&#10;L4OnFoxsONOSHlKyCBCqCEqfE0mltU0JMo/pkWfSeFQ1WRvXHOh6tj6oridd8jUU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r+pM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47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2" name="直接连接符 1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47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HdjiPsBAAD2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RJuJxx5sDSld9++fn787c/v77SevvjO8suEqoPWFH8tVvH4w7DOmbW+yba/Cc+&#10;bD+IeziJq/aJCTqcX5Tl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Hdji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37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3" name="直接连接符 1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37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TIKV/wBAAD2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Mvn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PUyClf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26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26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eGHJvwBAAD2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hqahMvnnFkwdOV3n3/cfvr66+cXWu++f2PJRUINHiuKv7brcNyhX4fEet8Gk/7E&#10;h+2zuIeTuHIfmaDD+UVZXpa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G3hhyb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16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5" name="直接连接符 1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16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KTu+f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XLOmQVDV3775efvz9/+/PpK6+2P7yy5SKjBY0Xx13Ydjjv065BY79tg0p/4&#10;sH0W93ASV+4jE3Q4vyjLy5J0F3e+4l+iDxjfSGdYMmqulU28oYLdW4xUjELvQtKxtmyo+av5jFoW&#10;QEPY0uWTaTwRQdvlXHRaNTdK65SBodtc68B2kAYhf4kS4T4IS0VWgP0Yl13jiPQSmt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KTu+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606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6" name="直接连接符 1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606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mwkQ/sBAAD2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EOTcLXgzIKhK7/79P3nxy+/fnym9e7bV5ZcJNTgsaL4G7sJpx36TUisD20w6U98&#10;2CGLezyLKw+RCTqcL8ryq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mwkQ/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96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7" name="直接连接符 1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96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ylN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85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8" name="直接连接符 1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85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ss/oP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u3oKhK7/98vP3529/fn2l9fbHd5ZcJNTgsaL4a7sOxx36dUis920w6U98&#10;2D6LeziJK/eRCTqcX5TlZUm6iztf8S/RB4xvpDMsGTXXyibeUMHuLUYqRqF3IelYWzbU/N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ss/o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75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9" name="直接连接符 1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75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FOOVn/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565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0" name="直接连接符 1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65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o4rIP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o4rI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1" name="直接连接符 1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55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8tC//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DnlzIKhK7/98vP3529/fn2l9fbHd5ZcJNTgsaL4a7sOxx36dUis920w6U98&#10;2D6LeziJK/eRCTqcX5Tly5J0F3e+4l+iDxjfSGdYMmqulU28oYLdW4xUjELvQtKxtmyo+av5bE5w&#10;QEPY0uWTaTwRQdvlXHRaNTdK65SBodtc68B2kAYhf4kS4T4IS0VWgP0Yl13jiPQSmte2YfHgSSBL&#10;L4OnFoxsONOSHlKyCBCqCEqfE0mltU0JMo/pkWfSeFQ1WRvXHOh6tj6oridd8jUU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8tC//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2" name="直接连接符 18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44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&#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QOIR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34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3" name="直接连接符 18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34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EbhmvwBAAD2AwAADgAA&#10;AGRycy9lMm9Eb2MueG1srVPNjtMwEL4j8Q6W7zRpU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w1NwuVzziwYuvK7zz9uP3399fMLrXffv7HkIqEGjxXFX9t1OO7Qr0NivW+DSX/i&#10;w/ZZ3MNJXLmPTNDh/KIsX5S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RG4Zr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4" name="直接连接符 1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24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JVs6/wBAAD2AwAADgAA&#10;AGRycy9lMm9Eb2MueG1srVPNjtMwEL4j8Q6W7zRpR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ByVbOv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14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5" name="直接连接符 1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14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dAFNPsBAAD2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dAFN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504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6" name="直接连接符 1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504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1xjPj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93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93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8rTs/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4ZIzC4Zu/PbLz9+fv/359ZXW2x/fGXlIpsFjRdHXdh2OO/TrkDjv22DSn9iw&#10;fZb2cJJW7iMTdDi/KMvLklQXd77iX6IPGN9IZ1gyaq6VTayhgt1bjFSMQu9C0rG2bKj5q/lsTnBA&#10;I9jS1ZNpPNFA2+VcdFo1N0rrlIGh21zrwHaQxiB/iRLhPghLRVaA/RiXXeOA9BKa1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rytO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83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83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RrNc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XTvFgzd+M3XX3++fL/9/Y3Wm58/GHlIpsFjRdFXdh2OO/TrkDjv22DSn9iw&#10;fZb2cJJW7iMTdDi/KMuXJaku7nzFv0QfML6VzrBk1Fwrm1hDBbt3GKkYhd6FpGNt2VDz1/PZnOCA&#10;RrClqyfTeKKBtsu56LRqrpXWKQNDt7nSge0gjUH+EiXC/S8sFVkB9mNcdo0D0kto3ti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BGs1y+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9" name="直接连接符 1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73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cPJvPoBAAD0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YYm4ZIzC4Zu/PbLz9+fv/359ZXW2x/fGXlIpsFjRdHXdh2OO/TrkDjv22DSn9iw&#10;fZb2cJJW7iMTdDi/KMuXJaku7nzFv0QfML6RzrBk1Fwrm1hDBbu3GKkYhd6FpGNt2VDzy/lsTnBA&#10;I9jS1ZNpPNFA2+VcdFo1N0rrlIGh21zrwHaQxiB/iRLhPghLRVaA/RiXXeOA9BKa1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1w8m8+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63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0" name="直接连接符 2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63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By1TP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ySJA0s3fvP1158v329/f6P15ucPRh6SqQ9YUfSVW8fjDsM6Zs77Jtr8JzZs&#10;P0h7OEmr9okJOpxflOXLkkqIO1/xLzFETG+VtywbNTfaZdZQwe4dJipGoXch+dg41tf89X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gHLV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52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1" name="直接连接符 2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52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MWxgv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MWxg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42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42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ajNC/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zPOHFi68Zuvv/58+X77+xutNz9/MPKQTH3AiqKv3DoedxjWMXPeN9HmP7Fh&#10;+0Haw0latU9M0OH8oixflqS6uPMV/xJDxPRWecuyUXOjXWYNFezeYaJiFHoXko+NY33NX89nc4ID&#10;GsGGrp5MG4gGunbIRW+0vNbG5AyM7ebKRLaDPAbDlykR7n9hucgKsBvjBtc4IJ0C+cZJlg6B9HH0&#10;LnhuwSrJmVH0jLJFgFAl0OacSCptXE5Qw5AeeWaNR1WztfHyQJezDVG3HekyHXrOHhqGofvj4O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ajNC/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3232" behindDoc="0" locked="0" layoutInCell="1" hidden="1" allowOverlap="1">
                <wp:simplePos x="0" y="0"/>
                <wp:positionH relativeFrom="column">
                  <wp:posOffset>0</wp:posOffset>
                </wp:positionH>
                <wp:positionV relativeFrom="paragraph">
                  <wp:posOffset>7536815</wp:posOffset>
                </wp:positionV>
                <wp:extent cx="5600700" cy="0"/>
                <wp:effectExtent l="0" t="0" r="0" b="0"/>
                <wp:wrapNone/>
                <wp:docPr id="23" name="直接连接符 23" hidden="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round/>
                          <a:headEnd type="none" w="med" len="med"/>
                          <a:tailEnd type="none" w="med" len="med"/>
                        </a:ln>
                      </wps:spPr>
                      <wps:bodyPr upright="1"/>
                    </wps:wsp>
                  </a:graphicData>
                </a:graphic>
              </wp:anchor>
            </w:drawing>
          </mc:Choice>
          <mc:Fallback>
            <w:pict>
              <v:line id="_x0000_s1026" o:spid="_x0000_s1026" o:spt="20" style="position:absolute;left:0pt;margin-left:0pt;margin-top:593.45pt;height:0pt;width:441pt;visibility:hidden;z-index:251743232;mso-width-relative:page;mso-height-relative:page;" filled="f" stroked="t" coordsize="21600,21600" o:gfxdata="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22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VEw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Z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nVEw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11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5" name="直接连接符 2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11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qxADP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GrEA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6" name="直接连接符 2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401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8E8h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2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bwTyF+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91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7" name="直接连接符 2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91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xg4S/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7JI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vGDhL+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81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9" name="直接连接符 2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81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REiRPoBAAD0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7JIzB5Zu/PbLz9+fv/359ZXW2x/fGXlIpj5gRdHXbh2POwzrmDnvm2jzn9iw&#10;/SDt4SSt2icm6HB+UZYvS1Jd3PmKf4khYnqjvGXZqLnRLrOGCnZvMVExCr0LycfGsb7ml/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xESJ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70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0" name="直接连接符 3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70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K0TG/o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5MkFgzd+N2n7z8/fvn14zOtd9++MvKQTIPHiqKv7Tocd+jXIXHet8GkP7Fh&#10;+yzt4SSt3Ecm6HB+UZYvSioh7n3Fn0QfML6WzrBk1Fwrm1hDBbs3GKkYhd6HpGNt2VDzy/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crRMb+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360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60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HQX1f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085s2Doxu8+ff/58cuvH59pvfv2lZGHZBo8VhR9bdfhuEO/Donzvg0m/YkN&#10;22dpDydp5T4yQYfzi7J8UZLq4t5X/En0AeNr6QxLRs21sok1VLB7g5GKUeh9SDrWlg01v5zP5gQH&#10;NIItXT2ZxhMNtF3ORadVc6O0ThkYus21DmwHaQzylygR7l9hqcgKsB/jsmsckF5C88o2LB486WPp&#10;XfDUgpENZ1rSM0oWAUIVQelzIqm0tilB5iE98kwaj6oma+OaA13O1gfV9aRLvoYi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HQX1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50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2" name="直接连接符 3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50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RlrXP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4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RlrX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40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40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cgmiv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cgmi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29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4" name="直接连接符 3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29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sTilfsBAAD0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sTil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19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37" name="直接连接符 3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19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k6meHPsBAAD0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P7/k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k6meH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309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0" name="直接连接符 4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309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b4TZvo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5MkFgzd+N2n7z8/fvn14zOtd9++MvKQTIPHiqKv7Tocd+jXIXHet8GkP7Fh&#10;+yzt4SSt3Ecm6HB+UZYvSioh7n3Fn0QfML6WzrBk1Fwrm1hDBbs3GKkYhd6HpGNt2VDzy/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pvhNm+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99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1" name="直接连接符 4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99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WcXqP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085s2Doxu8+ff/58cuvH59pvfv2lZGHZBo8VhR9bdfhuEO/Donzvg0m/YkN&#10;22dpDydp5T4yQYfzi7J8UZLq4t5X/En0AeNr6QxLRs21sok1VLB7g5GKUeh9SDrWlg01v5zP5gQH&#10;NIItXT2ZxhMNtF3ORadVc6O0ThkYus21DmwHaQzylygR7l9hqcgKsB/jsmsckF5C88o2LB486WPp&#10;XfDUgpENZ1rSM0oWAUIVQelzIqm0tilB5iE98kwaj6oma+OaA13O1gfV9aRLvoYi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3WcXq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88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2" name="直接连接符 4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88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AprIf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4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AprI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78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78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NNv7/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68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4" name="直接连接符 4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68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9fi6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258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5" name="直接连接符 4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58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w7mJ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885s2Doxu8+ff/58cuvH59pvfv2lZGHZBo8VhR9bdfhuEO/Donzvg0m/YkN&#10;22dpDydp5T4yQYfzi7J8UZLq4t5X/En0AeNr6QxLRs21sok1VLB7g5GKUeh9SDrWlg01v5zPqGMB&#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w7mJ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48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6" name="直接连接符 4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48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mOar/oBAAD0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XXD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SY5qv+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7" name="直接连接符 4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37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rqeYfsBAAD0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P7/k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rqeY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8" name="直接连接符 4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27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GqAoP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GqAo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49" name="直接连接符 4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17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OLOEb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207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Q+1Mf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ySJA0s3fvP1158v329/f6P15ucPRh6SqQ9YUfSVW8fjDsM6Zs77Jtr8JzZs&#10;P0h7OEmr9okJOpxflOXLkkqIO1/xLzFETG+VtywbNTfaZdZQwe4dJipGoXch+dg41tf89X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VD7Ux+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96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dax//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dax//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86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vNdvs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n884s2Doxm++/vrz5fvt72+03vz8wchDMg0eK4q+sutw3KFfh8R53waT/sSG&#10;7bO0h5O0ch+ZoMP5RVm+LEl1cecr/iX6gPGtdIYlo+Za2cQaKti9w0jFKPQuJB1ry4aav57P5gQH&#10;NIItXT2ZxhMNtF3ORadVc620ThkYus2VDmwHaQzylygR7n9hqcgKsB/jsmsckF5C88Y2LB486WPp&#10;XfDUgpENZ1rSM0oWAUIVQelzIqm0tilB5iE98kwaj6oma+OaA13O1gfV9aTLNPecPDQMufvj4K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vNd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3" name="直接连接符 5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76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GLJuPs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5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iGLJu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66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2ZEv/s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B2ZE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5" name="直接连接符 5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55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79Acf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79Ac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6" name="直接连接符 5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45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tI8+P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u0jz4+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7" name="直接连接符 5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35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gs4Nv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JI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Czg2+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8" name="直接连接符 5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25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Nsm9/s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sNsm9/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59" name="直接连接符 5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14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AiI5+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0" name="直接连接符 6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104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d1ey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R3V7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1" name="直接连接符 6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94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QRaB/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ZQzC4Zu/Pbzj1+fvt79/ELr7fdvjDwk0+CxouhruwmnHfpNSJwPbTDpT2zY&#10;IUt7PEsrD5EJOpwvyvJ5SaqLe1/xJ9EHjK+lMywZNdfKJtZQwf4NRipGofch6VhbNtT85Xw2Jzig&#10;EWzp6sk0nmig7XIuOq2aG6V1ysDQba91YHtIY5C/RIlw/wpLRdaA/RiXXeOA9BKaV7Zh8ehJH0vv&#10;gqcWjGw405KeUbIIEKoISl8SSaW1TQkyD+mJZ9J4VDVZW9cc6XJ2PqiuJ13yNRT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lBFoH+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84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kmjv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Yw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4aSaO+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3" name="直接连接符 6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73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LAiQPoBAAD0AwAADgAA&#10;AGRycy9lMm9Eb2MueG1srVPNjtMwEL4j8Q6W7zRpU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vnnL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MsCJA+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4" name="直接连接符 6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63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DtK9H+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5" name="直接连接符 6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53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22ri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ZwzC4Zu/Pbzj1+fvt79/ELr7fdvjDwk0+CxouhruwmnHfpNSJwPbTDpT2zY&#10;IUt7PEsrD5EJOpwvyvJ5SaqLe1/xJ9EHjK+lMywZNdfKJtZQwf4NRipGofch6VhbNtT85XxGHQu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3bau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6" name="直接连接符 6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43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gDXAP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qANcA+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7" name="直接连接符 6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32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tnTzvoBAAD0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FPzxRVnFgzd+N2n7z8/fvn14zOtd9++MvKQTIPHiqJv7Cacdug3IXE+tMGkP7Fh&#10;hyzt8SytPEQm6HC+KMur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2dPO+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8" name="直接连接符 6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22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AnND/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0Cc0P+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12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0MnB+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7002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rWz4nv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ySJBUM3fvvl5+/P3/78+krr7Y/vjDwk0+Cxouhruw7HHfp1SJz3bTDpT2zY&#10;Pkt7OEkr95EJOpxflOVlSSXEna/4l+gDxjfSGZaMmmtlE2uoYPcWIxWj0LuQdKwtG2r+aj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tbPi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92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2bX8UPs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2bX8U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2" name="直接连接符 7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81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E2ID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3" name="直接连接符 7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71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cAGEF/sBAAD0AwAADgAA&#10;AGRycy9lMm9Eb2MueG1srVPNjtMwEL4j8Q6W7zRpU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Xz7n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cAGE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4" name="直接连接符 7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61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wUJE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5" name="直接连接符 7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51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9wN3v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3POLBi68dsvP39//vbn11dab398Z+QhmQaPFUVf23U47tCvQ+K8b4NJf2LD&#10;9lnaw0lauY9M0OH8oiwvS1Jd3PmKf4k+YHwjnWHJqLlWNrGGCnZvMVIxCr0LScfasqHmr+Yz6lgA&#10;jWBLV0+m8UQDbZdz0WnV3CitUwaGbnOtA9tBGoP8JUqE+yAsFVkB9mNcdo0D0ktoXtu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L3A3e+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6" name="直接连接符 7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40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WsXFX+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7" name="直接连接符 7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30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iaHW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8" name="直接连接符 7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20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LhrWP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l3TvFgzd+O2Xn78/f/vz6yuttz++M/KQTIPHiqKv7Tocd+jXIXHet8GkP7Fh&#10;+yzt4SSt3Ecm6HB+UZaXJaku7nzFv0QfML6RzrBk1Fwrm1hDBbu3GKkYhd6FpGNt2VDzV/PZnOCA&#10;RrClqyfTeKKBtsu56LRqbpTWKQNDt7nWge0gjUH+EiXCfRCWiqwA+zEuu8YB6SU0r23D4sGTPpbe&#10;BU8tGNlwpiU9o2QRIFQRlD4nkkprmxJkHtIjz6TxqGqyNq450OVsfVBdT7pMc8/JQ8OQuz8Obpq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IuGtY+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910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PGFvlv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0" name="直接连接符 8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99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O/peM/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S5LEgqEbv/3y8/fnb39+faX19sd3Rh6SafBYUfS1XYfjDv06JM77Npj0JzZs&#10;n6U9nKSV+8gEHc4vyvJlSSXEna/4l+gDxjfSGZaMmmtlE2uoYPcWIxWj0LuQdKwtG2r+aj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7+l4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1" name="直接连接符 8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89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yNa/fs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yNa/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4" name="直接连接符 8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79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ZOvvf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69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HUqrc/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yzlnFgzd+O2Xn78/f/vz6yuttz++M/KQTIPHiqKv7Tocd+jXIXHet8GkP7Fh&#10;+yzt4SSt3Ecm6HB+UZYvS1Jd3PmKf4k+YHwjnWHJqLlWNrGGCnZvMVIxCr0LScfasqHmr+Yz6lgA&#10;jWBLV0+m8UQDbZdz0WnV3CitUwaGbnOtA9tBGoP8JUqE+yAsFVkB9mNcdo0D0ktoXtuGxYMnfSy9&#10;C55aMLLhTEt6RskiQKgiKH1OJJXWNiXIPKRHnknjUdVkbVxzoMvZ+qC6nnSZ5p6T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dSqtz+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6" name="直接连接符 8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58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AJ9f6+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7" name="直接连接符 8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486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tP7TNP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8" name="直接连接符 8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384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eLs31+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89" name="直接连接符 8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281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qvfJO/sBAAD0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0" name="直接连接符 9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179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0v4ZP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DHS/hk+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1" name="直接连接符 9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8076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5L8q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zkvyq+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2" name="直接连接符 9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974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bv+AI/oBAAD0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u/4A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3" name="直接连接符 9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872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GiaE7foBAAD0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9zZsHQjd99+v7z45dfPz7TevftKyMPyTR4rCj62q7DcYd+HRLnfRtM+hMb&#10;ts/SHk7Syn1kgg7nF2X5oiTVxb2v+JPoA8bX0hmWjJprZRNrqGD3BiMVo9D7kHSsLRuo3/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aJoTt+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4" name="直接连接符 9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769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SIJ6voBAAD0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CVIgnq+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5" name="直接连接符 9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667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6" name="直接连接符 9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564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PJZxrfoBAAD0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8lnGt+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7" name="直接连接符 9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462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SE91Y/oBAAD0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abmry45s2Doxm+//Pz9+dufX19pvf3xnZGHZBo8VhR9bdfhuEO/Donzvg0m/YkN&#10;22dpDydp5T4yQYfzi7K8LEl1cecr/iX6gPGNdIYlo+Za2cQaKti9xUjFKPQuJB1rywbqdz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IT3Vj+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8" name="直接连接符 9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360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Ip9rovoBAAD0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Ain2ui+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99" name="直接连接符 9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257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VkZvbPoBAAD0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WRm9s+gEAAPQ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0" name="直接连接符 10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155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mxlE/o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1" name="直接连接符 10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7052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ykMzPw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JspDMz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950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leHGdv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QjnjzIGlK7/5+uvPl++3v7/RevPzB8suEqoPWFH8lVvH4w7DOmbW+yba/Cc+&#10;bD+IeziJq/aJCTqcX5Tly5J0F3e+4l9iiJjeKm9ZNmputMu8oYLdO0xUjELvQvKxcayv+ev5bE5w&#10;QEPY0OWTaQMRQdcOueiNltfamJyBsd1cmch2kAdh+DIlwv0vLBdZAXZj3OAaR6RTIN84ydIhkECO&#10;XgbPLVglOTOKHlK2CBCqBNqcE0mljcsJahjTI8+s8ahqtjZeHuh6tiHqtiNdpkPP2UPjMHR/HN08&#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leHGd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848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UKSvqfsBAAD2AwAADgAA&#10;AGRycy9lMm9Eb2MueG1srVPNjtMwEL4j8Q6W7zRpU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QvmcMw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UKSvq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4" name="直接连接符 10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745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yHci2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5" name="直接连接符 10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643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DTJLB/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DTJLB/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6" name="直接连接符 106"/>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540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A/qBv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7" name="直接连接符 107"/>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4384;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xr/oY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8" name="直接连接符 108"/>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3360;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M12aXv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09" name="直接连接符 109"/>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2336;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&#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9hjzgf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0" name="直接连接符 110"/>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1312;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JDO0+Ps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">
                <v:fill on="f" focussize="0,0"/>
                <v:stroke color="#000000" joinstyle="round"/>
                <v:imagedata o:title=""/>
                <o:lock v:ext="edit" aspectratio="f"/>
              </v:line>
            </w:pict>
          </mc:Fallback>
        </mc:AlternateContent>
      </w:r>
      <w:r>
        <w:rPr>
          <w:rFonts w:hint="default" w:ascii="Times New Roman" w:hAnsi="Times New Roman" w:eastAsia="仿宋_GB2312" w:cs="Times New Roman"/>
          <w:spacing w:val="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7536815</wp:posOffset>
                </wp:positionV>
                <wp:extent cx="5600700" cy="0"/>
                <wp:effectExtent l="0" t="0" r="0" b="0"/>
                <wp:wrapNone/>
                <wp:docPr id="111" name="直接连接符 111"/>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593.45pt;height:0pt;width:441pt;z-index:251660288;mso-width-relative:page;mso-height-relative:page;" filled="f" stroked="t" coordsize="21600,21600" o:gfxdata="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OF23Sf8AQAA9gMAAA4AAAAAAAAAAQAg&#10;AAAAOQEAAGRycy9lMm9Eb2MueG1sUEsBAhQAFAAAAAgAh07iQEanC4LUAAAACgEAAA8AAAAAAAAA&#10;AQAgAAAAOAAAAGRycy9kb3ducmV2LnhtbFBLBQYAAAAABgAGAFkBAACnBQAAAAA=&#10;">
                <v:fill on="f" focussize="0,0"/>
                <v:stroke color="#000000" joinstyle="round"/>
                <v:imagedata o:title=""/>
                <o:lock v:ext="edit" aspectratio="f"/>
              </v:line>
            </w:pict>
          </mc:Fallback>
        </mc:AlternateContent>
      </w:r>
    </w:p>
    <w:p>
      <w:pPr>
        <w:pStyle w:val="2"/>
        <w:rPr>
          <w:rFonts w:hint="default" w:ascii="Times New Roman" w:hAnsi="Times New Roman" w:cs="Times New Roman"/>
          <w:color w:val="auto"/>
          <w:u w:val="none"/>
          <w:lang w:eastAsia="zh-CN"/>
        </w:rPr>
      </w:pPr>
    </w:p>
    <w:sectPr>
      <w:footerReference r:id="rId15" w:type="default"/>
      <w:footerReference r:id="rId16" w:type="even"/>
      <w:type w:val="continuous"/>
      <w:pgSz w:w="11906" w:h="16838"/>
      <w:pgMar w:top="2098" w:right="1474" w:bottom="1701" w:left="1474"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WenQuanYi Zen Hei Mono">
    <w:altName w:val="AR PL UKai CN"/>
    <w:panose1 w:val="00000000000000000000"/>
    <w:charset w:val="00"/>
    <w:family w:val="auto"/>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CgAA&#10;AAAAh07iQAAAAAAAAAAAAAAAAAQAAAAAAAAAAAAQAAAAFgAAAGRycy9QSwECFAAUAAAACACHTuJA&#10;Tox93d8BAAC/AwAADgAAAAAAAAABACAAAAA0AQAAZHJzL2Uyb0RvYy54bWxQSwECFAAUAAAACACH&#10;TuJAzql5uc8AAAAFAQAADwAAAAAAAAABACAAAAA4AAAAZHJzL2Rvd25yZXY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71763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Dk&#10;03Nf3gEAAL8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17"/>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754496" behindDoc="0" locked="0" layoutInCell="1" allowOverlap="1">
              <wp:simplePos x="0" y="0"/>
              <wp:positionH relativeFrom="margin">
                <wp:align>center</wp:align>
              </wp:positionH>
              <wp:positionV relativeFrom="paragraph">
                <wp:posOffset>-95885</wp:posOffset>
              </wp:positionV>
              <wp:extent cx="1828800" cy="1828800"/>
              <wp:effectExtent l="0" t="0" r="0" b="0"/>
              <wp:wrapNone/>
              <wp:docPr id="8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7.55pt;height:144pt;width:144pt;mso-position-horizontal:center;mso-position-horizontal-relative:margin;mso-wrap-style:none;z-index:251754496;mso-width-relative:page;mso-height-relative:page;" filled="f" stroked="f" coordsize="21600,21600" o:gfxdata="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Cs66zo3wEAAL8DAAAOAAAAAAAAAAEAIAAAADkBAABkcnMvZTJvRG9jLnhtbFBLAQIUABQA&#10;AAAIAIdO4kDKvGVc1AAAAAgBAAAPAAAAAAAAAAEAIAAAADgAAABkcnMvZG93bnJldi54bWxQSwUG&#10;AAAAAAYABgBZAQAAigU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1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-105410</wp:posOffset>
              </wp:positionV>
              <wp:extent cx="1828800" cy="1828800"/>
              <wp:effectExtent l="0" t="0" r="0" b="0"/>
              <wp:wrapNone/>
              <wp:docPr id="3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8.3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DapYZS3wEAAL8DAAAOAAAAAAAAAAEAIAAAADkBAABkcnMvZTJvRG9jLnhtbFBLAQIUABQA&#10;AAAIAIdO4kCHCD291AAAAAgBAAAPAAAAAAAAAAEAIAAAADgAAABkcnMvZG93bnJldi54bWxQSwUG&#10;AAAAAAYABgBZAQAAigU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315"/>
  <w:hyphenationZone w:val="36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OTgzY2ZhYjA0OGFmZDg1NThmNjQ5MGJhNzk2ZmUifQ=="/>
  </w:docVars>
  <w:rsids>
    <w:rsidRoot w:val="002F7B55"/>
    <w:rsid w:val="0000053B"/>
    <w:rsid w:val="00000BC8"/>
    <w:rsid w:val="00000D35"/>
    <w:rsid w:val="00000E8A"/>
    <w:rsid w:val="00001A5E"/>
    <w:rsid w:val="0001025F"/>
    <w:rsid w:val="00010E72"/>
    <w:rsid w:val="00010FBD"/>
    <w:rsid w:val="000134B5"/>
    <w:rsid w:val="0001572E"/>
    <w:rsid w:val="00015BEF"/>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2781"/>
    <w:rsid w:val="0006347A"/>
    <w:rsid w:val="000671EE"/>
    <w:rsid w:val="00070196"/>
    <w:rsid w:val="000701C3"/>
    <w:rsid w:val="00071DE3"/>
    <w:rsid w:val="00071E83"/>
    <w:rsid w:val="0007324B"/>
    <w:rsid w:val="00074623"/>
    <w:rsid w:val="00076F96"/>
    <w:rsid w:val="00082970"/>
    <w:rsid w:val="0008397E"/>
    <w:rsid w:val="00086E2A"/>
    <w:rsid w:val="00090E87"/>
    <w:rsid w:val="00090EB2"/>
    <w:rsid w:val="00097E64"/>
    <w:rsid w:val="000A1E68"/>
    <w:rsid w:val="000A2068"/>
    <w:rsid w:val="000A2307"/>
    <w:rsid w:val="000A26F8"/>
    <w:rsid w:val="000A3DA4"/>
    <w:rsid w:val="000A51DB"/>
    <w:rsid w:val="000A7F88"/>
    <w:rsid w:val="000B0241"/>
    <w:rsid w:val="000B0E30"/>
    <w:rsid w:val="000B182B"/>
    <w:rsid w:val="000B2C2B"/>
    <w:rsid w:val="000B318D"/>
    <w:rsid w:val="000B483E"/>
    <w:rsid w:val="000B4A30"/>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1511"/>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8F1"/>
    <w:rsid w:val="00147907"/>
    <w:rsid w:val="00150D99"/>
    <w:rsid w:val="00151075"/>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BED"/>
    <w:rsid w:val="00182DBF"/>
    <w:rsid w:val="00183AA6"/>
    <w:rsid w:val="001844AF"/>
    <w:rsid w:val="00184638"/>
    <w:rsid w:val="00186913"/>
    <w:rsid w:val="00187037"/>
    <w:rsid w:val="00187B3F"/>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E6ADE"/>
    <w:rsid w:val="001F077E"/>
    <w:rsid w:val="001F275C"/>
    <w:rsid w:val="001F4B62"/>
    <w:rsid w:val="001F53DE"/>
    <w:rsid w:val="001F70A0"/>
    <w:rsid w:val="002014F1"/>
    <w:rsid w:val="002016DC"/>
    <w:rsid w:val="00202305"/>
    <w:rsid w:val="002037DD"/>
    <w:rsid w:val="00203FE2"/>
    <w:rsid w:val="00204D0A"/>
    <w:rsid w:val="00205C6F"/>
    <w:rsid w:val="002112BA"/>
    <w:rsid w:val="00211971"/>
    <w:rsid w:val="00211B40"/>
    <w:rsid w:val="0021430F"/>
    <w:rsid w:val="0022010B"/>
    <w:rsid w:val="00222BE8"/>
    <w:rsid w:val="00225BC5"/>
    <w:rsid w:val="00226765"/>
    <w:rsid w:val="002301CC"/>
    <w:rsid w:val="002305E8"/>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2C9"/>
    <w:rsid w:val="00263BB4"/>
    <w:rsid w:val="00264B5A"/>
    <w:rsid w:val="00265F33"/>
    <w:rsid w:val="002701FE"/>
    <w:rsid w:val="00271599"/>
    <w:rsid w:val="002750B4"/>
    <w:rsid w:val="002755E6"/>
    <w:rsid w:val="00277086"/>
    <w:rsid w:val="0027732C"/>
    <w:rsid w:val="00281346"/>
    <w:rsid w:val="00284880"/>
    <w:rsid w:val="00286092"/>
    <w:rsid w:val="00290135"/>
    <w:rsid w:val="00294F4F"/>
    <w:rsid w:val="0029606D"/>
    <w:rsid w:val="002973C7"/>
    <w:rsid w:val="002A0CAD"/>
    <w:rsid w:val="002A32E1"/>
    <w:rsid w:val="002A3E00"/>
    <w:rsid w:val="002A5246"/>
    <w:rsid w:val="002A64B4"/>
    <w:rsid w:val="002A67EB"/>
    <w:rsid w:val="002A68AF"/>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064C"/>
    <w:rsid w:val="002F5BA9"/>
    <w:rsid w:val="002F7B55"/>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9C5"/>
    <w:rsid w:val="00350F9A"/>
    <w:rsid w:val="00351987"/>
    <w:rsid w:val="00351F4C"/>
    <w:rsid w:val="00352A64"/>
    <w:rsid w:val="0035334E"/>
    <w:rsid w:val="003557E4"/>
    <w:rsid w:val="00360CB8"/>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7C5"/>
    <w:rsid w:val="003F6E09"/>
    <w:rsid w:val="003F728E"/>
    <w:rsid w:val="00402EDB"/>
    <w:rsid w:val="004100FD"/>
    <w:rsid w:val="0041232A"/>
    <w:rsid w:val="004125FC"/>
    <w:rsid w:val="00412AD9"/>
    <w:rsid w:val="00415492"/>
    <w:rsid w:val="004178C8"/>
    <w:rsid w:val="00421861"/>
    <w:rsid w:val="00423C35"/>
    <w:rsid w:val="004278D4"/>
    <w:rsid w:val="00430D45"/>
    <w:rsid w:val="00431DA3"/>
    <w:rsid w:val="00432A0C"/>
    <w:rsid w:val="00433DE5"/>
    <w:rsid w:val="00437A54"/>
    <w:rsid w:val="00442031"/>
    <w:rsid w:val="004443C8"/>
    <w:rsid w:val="0044481F"/>
    <w:rsid w:val="0044508E"/>
    <w:rsid w:val="004454F7"/>
    <w:rsid w:val="00450079"/>
    <w:rsid w:val="004504E7"/>
    <w:rsid w:val="0045373C"/>
    <w:rsid w:val="00453C0B"/>
    <w:rsid w:val="00455B1B"/>
    <w:rsid w:val="00456071"/>
    <w:rsid w:val="00456737"/>
    <w:rsid w:val="00456A72"/>
    <w:rsid w:val="00456A79"/>
    <w:rsid w:val="00460EA7"/>
    <w:rsid w:val="00461EDE"/>
    <w:rsid w:val="004638A8"/>
    <w:rsid w:val="00470220"/>
    <w:rsid w:val="00471E78"/>
    <w:rsid w:val="0047252B"/>
    <w:rsid w:val="00472C32"/>
    <w:rsid w:val="00472D58"/>
    <w:rsid w:val="00473996"/>
    <w:rsid w:val="0047592F"/>
    <w:rsid w:val="004759FF"/>
    <w:rsid w:val="004767E9"/>
    <w:rsid w:val="00476AF1"/>
    <w:rsid w:val="00477EF4"/>
    <w:rsid w:val="004823A5"/>
    <w:rsid w:val="00484559"/>
    <w:rsid w:val="004852B6"/>
    <w:rsid w:val="004854B1"/>
    <w:rsid w:val="004876D3"/>
    <w:rsid w:val="004909BB"/>
    <w:rsid w:val="0049197F"/>
    <w:rsid w:val="00493847"/>
    <w:rsid w:val="00493DD9"/>
    <w:rsid w:val="00496CF3"/>
    <w:rsid w:val="00496D57"/>
    <w:rsid w:val="004A135E"/>
    <w:rsid w:val="004A373F"/>
    <w:rsid w:val="004A428D"/>
    <w:rsid w:val="004A464E"/>
    <w:rsid w:val="004A4859"/>
    <w:rsid w:val="004B0832"/>
    <w:rsid w:val="004B1D23"/>
    <w:rsid w:val="004B23BC"/>
    <w:rsid w:val="004B5CC9"/>
    <w:rsid w:val="004B72BC"/>
    <w:rsid w:val="004C0FC4"/>
    <w:rsid w:val="004C1246"/>
    <w:rsid w:val="004C1EC2"/>
    <w:rsid w:val="004C4F15"/>
    <w:rsid w:val="004C61B8"/>
    <w:rsid w:val="004C7700"/>
    <w:rsid w:val="004D028D"/>
    <w:rsid w:val="004D3D71"/>
    <w:rsid w:val="004D4FBD"/>
    <w:rsid w:val="004D734D"/>
    <w:rsid w:val="004D7794"/>
    <w:rsid w:val="004E1031"/>
    <w:rsid w:val="004E16F4"/>
    <w:rsid w:val="004E2788"/>
    <w:rsid w:val="004E28A4"/>
    <w:rsid w:val="004E3E2A"/>
    <w:rsid w:val="004E441F"/>
    <w:rsid w:val="004E6D3B"/>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07BA2"/>
    <w:rsid w:val="0051102B"/>
    <w:rsid w:val="0051110B"/>
    <w:rsid w:val="00513E02"/>
    <w:rsid w:val="005141F0"/>
    <w:rsid w:val="00514727"/>
    <w:rsid w:val="0051691A"/>
    <w:rsid w:val="005204EC"/>
    <w:rsid w:val="005216DB"/>
    <w:rsid w:val="005217F3"/>
    <w:rsid w:val="00522BE1"/>
    <w:rsid w:val="00522DC7"/>
    <w:rsid w:val="00525134"/>
    <w:rsid w:val="00527055"/>
    <w:rsid w:val="00527860"/>
    <w:rsid w:val="005302E8"/>
    <w:rsid w:val="00533598"/>
    <w:rsid w:val="00537C60"/>
    <w:rsid w:val="005403BB"/>
    <w:rsid w:val="00540508"/>
    <w:rsid w:val="00541462"/>
    <w:rsid w:val="005427E9"/>
    <w:rsid w:val="00545692"/>
    <w:rsid w:val="00547939"/>
    <w:rsid w:val="0055006E"/>
    <w:rsid w:val="005528A4"/>
    <w:rsid w:val="0055343F"/>
    <w:rsid w:val="005538B1"/>
    <w:rsid w:val="005570A3"/>
    <w:rsid w:val="00557BB6"/>
    <w:rsid w:val="005612B5"/>
    <w:rsid w:val="005617E0"/>
    <w:rsid w:val="005618EC"/>
    <w:rsid w:val="005623D2"/>
    <w:rsid w:val="0056492D"/>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B13"/>
    <w:rsid w:val="005B3F4F"/>
    <w:rsid w:val="005C05B4"/>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6FC0"/>
    <w:rsid w:val="006077DA"/>
    <w:rsid w:val="00613495"/>
    <w:rsid w:val="006138A9"/>
    <w:rsid w:val="006141FE"/>
    <w:rsid w:val="00616699"/>
    <w:rsid w:val="006217C9"/>
    <w:rsid w:val="006217CD"/>
    <w:rsid w:val="00622118"/>
    <w:rsid w:val="00622A7A"/>
    <w:rsid w:val="00623F3E"/>
    <w:rsid w:val="00626C25"/>
    <w:rsid w:val="006311A7"/>
    <w:rsid w:val="00632581"/>
    <w:rsid w:val="0063404D"/>
    <w:rsid w:val="00637C57"/>
    <w:rsid w:val="00640710"/>
    <w:rsid w:val="00642967"/>
    <w:rsid w:val="00643C82"/>
    <w:rsid w:val="006440A2"/>
    <w:rsid w:val="00655583"/>
    <w:rsid w:val="00657A43"/>
    <w:rsid w:val="00660860"/>
    <w:rsid w:val="00660BC7"/>
    <w:rsid w:val="00660C55"/>
    <w:rsid w:val="0066177F"/>
    <w:rsid w:val="00661FD1"/>
    <w:rsid w:val="006631A6"/>
    <w:rsid w:val="006635EA"/>
    <w:rsid w:val="0066581C"/>
    <w:rsid w:val="00667D78"/>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1950"/>
    <w:rsid w:val="006C492D"/>
    <w:rsid w:val="006C6369"/>
    <w:rsid w:val="006D2826"/>
    <w:rsid w:val="006D44DF"/>
    <w:rsid w:val="006D582C"/>
    <w:rsid w:val="006D6106"/>
    <w:rsid w:val="006E16EF"/>
    <w:rsid w:val="006E58B8"/>
    <w:rsid w:val="006E628F"/>
    <w:rsid w:val="006E7D08"/>
    <w:rsid w:val="006F0642"/>
    <w:rsid w:val="006F069F"/>
    <w:rsid w:val="006F0977"/>
    <w:rsid w:val="006F0EB8"/>
    <w:rsid w:val="006F19A2"/>
    <w:rsid w:val="006F320A"/>
    <w:rsid w:val="006F4AF1"/>
    <w:rsid w:val="006F6C03"/>
    <w:rsid w:val="006F793B"/>
    <w:rsid w:val="006F7A1E"/>
    <w:rsid w:val="00700A98"/>
    <w:rsid w:val="007014BE"/>
    <w:rsid w:val="00704458"/>
    <w:rsid w:val="0070556A"/>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107"/>
    <w:rsid w:val="007443AD"/>
    <w:rsid w:val="00745BA7"/>
    <w:rsid w:val="00745F2F"/>
    <w:rsid w:val="007469D2"/>
    <w:rsid w:val="0075198B"/>
    <w:rsid w:val="007543DE"/>
    <w:rsid w:val="00755B0F"/>
    <w:rsid w:val="007566F0"/>
    <w:rsid w:val="00760780"/>
    <w:rsid w:val="00763624"/>
    <w:rsid w:val="0076441E"/>
    <w:rsid w:val="0076657F"/>
    <w:rsid w:val="00774B22"/>
    <w:rsid w:val="00777A09"/>
    <w:rsid w:val="007837F3"/>
    <w:rsid w:val="007904A7"/>
    <w:rsid w:val="00793B6E"/>
    <w:rsid w:val="00794C4E"/>
    <w:rsid w:val="007963A2"/>
    <w:rsid w:val="007A3F59"/>
    <w:rsid w:val="007A6F05"/>
    <w:rsid w:val="007B097B"/>
    <w:rsid w:val="007B458E"/>
    <w:rsid w:val="007B623C"/>
    <w:rsid w:val="007B6642"/>
    <w:rsid w:val="007C4151"/>
    <w:rsid w:val="007C5CDC"/>
    <w:rsid w:val="007C6DEF"/>
    <w:rsid w:val="007C7C36"/>
    <w:rsid w:val="007D1C46"/>
    <w:rsid w:val="007D340E"/>
    <w:rsid w:val="007D5A8A"/>
    <w:rsid w:val="007D62CA"/>
    <w:rsid w:val="007D66C2"/>
    <w:rsid w:val="007D765B"/>
    <w:rsid w:val="007E0BFD"/>
    <w:rsid w:val="007E0CD3"/>
    <w:rsid w:val="007E158B"/>
    <w:rsid w:val="007E1B43"/>
    <w:rsid w:val="007E20CA"/>
    <w:rsid w:val="007E44F4"/>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06BC5"/>
    <w:rsid w:val="00810805"/>
    <w:rsid w:val="00810F55"/>
    <w:rsid w:val="00811A91"/>
    <w:rsid w:val="00814958"/>
    <w:rsid w:val="008149CF"/>
    <w:rsid w:val="00816CA5"/>
    <w:rsid w:val="00817FC3"/>
    <w:rsid w:val="00821FB4"/>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6F11"/>
    <w:rsid w:val="008B063A"/>
    <w:rsid w:val="008B066F"/>
    <w:rsid w:val="008B2878"/>
    <w:rsid w:val="008B2A80"/>
    <w:rsid w:val="008B4122"/>
    <w:rsid w:val="008B534E"/>
    <w:rsid w:val="008B536E"/>
    <w:rsid w:val="008B5F79"/>
    <w:rsid w:val="008B61CE"/>
    <w:rsid w:val="008C2242"/>
    <w:rsid w:val="008C2FFC"/>
    <w:rsid w:val="008C3D85"/>
    <w:rsid w:val="008C4C0F"/>
    <w:rsid w:val="008D2512"/>
    <w:rsid w:val="008D3423"/>
    <w:rsid w:val="008D416F"/>
    <w:rsid w:val="008D6580"/>
    <w:rsid w:val="008E1E2A"/>
    <w:rsid w:val="008E277B"/>
    <w:rsid w:val="008E3748"/>
    <w:rsid w:val="008E45DE"/>
    <w:rsid w:val="008E765D"/>
    <w:rsid w:val="008F6AF9"/>
    <w:rsid w:val="008F733C"/>
    <w:rsid w:val="00904292"/>
    <w:rsid w:val="00910626"/>
    <w:rsid w:val="00910AC9"/>
    <w:rsid w:val="0091236B"/>
    <w:rsid w:val="009135EF"/>
    <w:rsid w:val="00914337"/>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5D4C"/>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2F0"/>
    <w:rsid w:val="00977B8C"/>
    <w:rsid w:val="00980419"/>
    <w:rsid w:val="00980D23"/>
    <w:rsid w:val="00983562"/>
    <w:rsid w:val="00985E2D"/>
    <w:rsid w:val="00990379"/>
    <w:rsid w:val="0099164F"/>
    <w:rsid w:val="0099197E"/>
    <w:rsid w:val="00993C0C"/>
    <w:rsid w:val="00994467"/>
    <w:rsid w:val="00994538"/>
    <w:rsid w:val="00995057"/>
    <w:rsid w:val="0099782D"/>
    <w:rsid w:val="00997D7A"/>
    <w:rsid w:val="009A323D"/>
    <w:rsid w:val="009A4D6E"/>
    <w:rsid w:val="009A54A9"/>
    <w:rsid w:val="009A658A"/>
    <w:rsid w:val="009B0F62"/>
    <w:rsid w:val="009B2380"/>
    <w:rsid w:val="009B4126"/>
    <w:rsid w:val="009B4573"/>
    <w:rsid w:val="009B5ABF"/>
    <w:rsid w:val="009B6906"/>
    <w:rsid w:val="009B7607"/>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1FD5"/>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2853"/>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0A98"/>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0FAA"/>
    <w:rsid w:val="00B12051"/>
    <w:rsid w:val="00B1350C"/>
    <w:rsid w:val="00B13789"/>
    <w:rsid w:val="00B15D33"/>
    <w:rsid w:val="00B15F4C"/>
    <w:rsid w:val="00B162C3"/>
    <w:rsid w:val="00B222F0"/>
    <w:rsid w:val="00B22EA7"/>
    <w:rsid w:val="00B246E2"/>
    <w:rsid w:val="00B261F5"/>
    <w:rsid w:val="00B269DB"/>
    <w:rsid w:val="00B332D7"/>
    <w:rsid w:val="00B3342A"/>
    <w:rsid w:val="00B364DD"/>
    <w:rsid w:val="00B40DCF"/>
    <w:rsid w:val="00B41574"/>
    <w:rsid w:val="00B43C7B"/>
    <w:rsid w:val="00B447F7"/>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18E0"/>
    <w:rsid w:val="00B7317D"/>
    <w:rsid w:val="00B73533"/>
    <w:rsid w:val="00B73E35"/>
    <w:rsid w:val="00B76556"/>
    <w:rsid w:val="00B82633"/>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1A7F"/>
    <w:rsid w:val="00BE25B8"/>
    <w:rsid w:val="00BE3A92"/>
    <w:rsid w:val="00BE472B"/>
    <w:rsid w:val="00BE5150"/>
    <w:rsid w:val="00BE5638"/>
    <w:rsid w:val="00BF04ED"/>
    <w:rsid w:val="00BF37DC"/>
    <w:rsid w:val="00BF60EE"/>
    <w:rsid w:val="00BF7550"/>
    <w:rsid w:val="00C00C22"/>
    <w:rsid w:val="00C0138E"/>
    <w:rsid w:val="00C023A4"/>
    <w:rsid w:val="00C03B39"/>
    <w:rsid w:val="00C03DAB"/>
    <w:rsid w:val="00C0403E"/>
    <w:rsid w:val="00C05D5F"/>
    <w:rsid w:val="00C062CC"/>
    <w:rsid w:val="00C06C13"/>
    <w:rsid w:val="00C076E1"/>
    <w:rsid w:val="00C10609"/>
    <w:rsid w:val="00C1296E"/>
    <w:rsid w:val="00C12BFB"/>
    <w:rsid w:val="00C168B8"/>
    <w:rsid w:val="00C16B94"/>
    <w:rsid w:val="00C2004B"/>
    <w:rsid w:val="00C22AFA"/>
    <w:rsid w:val="00C24A34"/>
    <w:rsid w:val="00C24A58"/>
    <w:rsid w:val="00C268F4"/>
    <w:rsid w:val="00C275DE"/>
    <w:rsid w:val="00C320E1"/>
    <w:rsid w:val="00C344E7"/>
    <w:rsid w:val="00C34C2B"/>
    <w:rsid w:val="00C471EE"/>
    <w:rsid w:val="00C508EC"/>
    <w:rsid w:val="00C5090D"/>
    <w:rsid w:val="00C516A1"/>
    <w:rsid w:val="00C522E9"/>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2F8"/>
    <w:rsid w:val="00CD399D"/>
    <w:rsid w:val="00CD4642"/>
    <w:rsid w:val="00CD5308"/>
    <w:rsid w:val="00CE2266"/>
    <w:rsid w:val="00CE5E6E"/>
    <w:rsid w:val="00CE618F"/>
    <w:rsid w:val="00CE6508"/>
    <w:rsid w:val="00CF3E5C"/>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6578"/>
    <w:rsid w:val="00D36D42"/>
    <w:rsid w:val="00D3737D"/>
    <w:rsid w:val="00D37406"/>
    <w:rsid w:val="00D377BF"/>
    <w:rsid w:val="00D4207E"/>
    <w:rsid w:val="00D44386"/>
    <w:rsid w:val="00D444F3"/>
    <w:rsid w:val="00D4554B"/>
    <w:rsid w:val="00D50568"/>
    <w:rsid w:val="00D530AF"/>
    <w:rsid w:val="00D54B07"/>
    <w:rsid w:val="00D55776"/>
    <w:rsid w:val="00D5584E"/>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4789"/>
    <w:rsid w:val="00DF5F69"/>
    <w:rsid w:val="00DF761C"/>
    <w:rsid w:val="00E0152C"/>
    <w:rsid w:val="00E05274"/>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4670C"/>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692E"/>
    <w:rsid w:val="00E97D6F"/>
    <w:rsid w:val="00E97EB0"/>
    <w:rsid w:val="00EA014D"/>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3E55"/>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596F"/>
    <w:rsid w:val="00F2738E"/>
    <w:rsid w:val="00F3016E"/>
    <w:rsid w:val="00F3347D"/>
    <w:rsid w:val="00F379AA"/>
    <w:rsid w:val="00F429E3"/>
    <w:rsid w:val="00F44761"/>
    <w:rsid w:val="00F46AB3"/>
    <w:rsid w:val="00F474B2"/>
    <w:rsid w:val="00F50369"/>
    <w:rsid w:val="00F50692"/>
    <w:rsid w:val="00F5173D"/>
    <w:rsid w:val="00F52276"/>
    <w:rsid w:val="00F55C15"/>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B4004"/>
    <w:rsid w:val="00FC097D"/>
    <w:rsid w:val="00FC0A54"/>
    <w:rsid w:val="00FC2F2E"/>
    <w:rsid w:val="00FC3A41"/>
    <w:rsid w:val="00FC5EFC"/>
    <w:rsid w:val="00FD314F"/>
    <w:rsid w:val="00FD3F68"/>
    <w:rsid w:val="00FD6099"/>
    <w:rsid w:val="00FD668C"/>
    <w:rsid w:val="00FD6BBF"/>
    <w:rsid w:val="00FD707C"/>
    <w:rsid w:val="00FE2081"/>
    <w:rsid w:val="00FE51BD"/>
    <w:rsid w:val="00FE5DC3"/>
    <w:rsid w:val="00FF1779"/>
    <w:rsid w:val="00FF1981"/>
    <w:rsid w:val="00FF2340"/>
    <w:rsid w:val="00FF60C7"/>
    <w:rsid w:val="00FF7392"/>
    <w:rsid w:val="01167D21"/>
    <w:rsid w:val="011B684E"/>
    <w:rsid w:val="016A2EEF"/>
    <w:rsid w:val="023B43DC"/>
    <w:rsid w:val="024D560C"/>
    <w:rsid w:val="029A2C34"/>
    <w:rsid w:val="02B524FE"/>
    <w:rsid w:val="033B673A"/>
    <w:rsid w:val="038458DE"/>
    <w:rsid w:val="03BF29FD"/>
    <w:rsid w:val="03C3603E"/>
    <w:rsid w:val="03C52285"/>
    <w:rsid w:val="040C1342"/>
    <w:rsid w:val="044B602B"/>
    <w:rsid w:val="04703B08"/>
    <w:rsid w:val="059C797B"/>
    <w:rsid w:val="069E4C21"/>
    <w:rsid w:val="07047FC8"/>
    <w:rsid w:val="074D26E8"/>
    <w:rsid w:val="07AC4820"/>
    <w:rsid w:val="08453B80"/>
    <w:rsid w:val="08561301"/>
    <w:rsid w:val="08F964D8"/>
    <w:rsid w:val="0932487E"/>
    <w:rsid w:val="0ABA4900"/>
    <w:rsid w:val="0AC56BE3"/>
    <w:rsid w:val="0BB16944"/>
    <w:rsid w:val="0BD13E6E"/>
    <w:rsid w:val="0C9F7997"/>
    <w:rsid w:val="0CCD10BD"/>
    <w:rsid w:val="0D6D76B1"/>
    <w:rsid w:val="0E544FF4"/>
    <w:rsid w:val="0E7A23F4"/>
    <w:rsid w:val="0F9C18CB"/>
    <w:rsid w:val="1021564D"/>
    <w:rsid w:val="10E411F7"/>
    <w:rsid w:val="10F23F4C"/>
    <w:rsid w:val="110F26B1"/>
    <w:rsid w:val="114A0690"/>
    <w:rsid w:val="11A8253B"/>
    <w:rsid w:val="11AA32BD"/>
    <w:rsid w:val="11DE1FBD"/>
    <w:rsid w:val="120D6FB6"/>
    <w:rsid w:val="124A514B"/>
    <w:rsid w:val="12AF21A9"/>
    <w:rsid w:val="12AF2BF1"/>
    <w:rsid w:val="12DB6115"/>
    <w:rsid w:val="12E77066"/>
    <w:rsid w:val="13404ED0"/>
    <w:rsid w:val="13C600DD"/>
    <w:rsid w:val="14CE366C"/>
    <w:rsid w:val="15204125"/>
    <w:rsid w:val="152C4CFC"/>
    <w:rsid w:val="153C0C75"/>
    <w:rsid w:val="159C0B94"/>
    <w:rsid w:val="15A67956"/>
    <w:rsid w:val="16694B12"/>
    <w:rsid w:val="168B2C7B"/>
    <w:rsid w:val="16AF2D51"/>
    <w:rsid w:val="171C49D9"/>
    <w:rsid w:val="17335DE0"/>
    <w:rsid w:val="17854713"/>
    <w:rsid w:val="17892957"/>
    <w:rsid w:val="17AF353E"/>
    <w:rsid w:val="1879483D"/>
    <w:rsid w:val="188B4D04"/>
    <w:rsid w:val="188E3E75"/>
    <w:rsid w:val="18AF0313"/>
    <w:rsid w:val="18C0407B"/>
    <w:rsid w:val="18CD0D7B"/>
    <w:rsid w:val="19F856E4"/>
    <w:rsid w:val="1A577264"/>
    <w:rsid w:val="1A5852A5"/>
    <w:rsid w:val="1A7C391B"/>
    <w:rsid w:val="1A7D41CF"/>
    <w:rsid w:val="1B074E9B"/>
    <w:rsid w:val="1B410024"/>
    <w:rsid w:val="1B411C79"/>
    <w:rsid w:val="1B442BE3"/>
    <w:rsid w:val="1B4C550D"/>
    <w:rsid w:val="1B5505A7"/>
    <w:rsid w:val="1BA50C53"/>
    <w:rsid w:val="1BF7567A"/>
    <w:rsid w:val="1C047A71"/>
    <w:rsid w:val="1C5C4714"/>
    <w:rsid w:val="1CF953FE"/>
    <w:rsid w:val="1D056FA8"/>
    <w:rsid w:val="1E8F5E77"/>
    <w:rsid w:val="1E9901E8"/>
    <w:rsid w:val="1EDA3E37"/>
    <w:rsid w:val="1FD3237E"/>
    <w:rsid w:val="20645AF4"/>
    <w:rsid w:val="214C0B85"/>
    <w:rsid w:val="214E1494"/>
    <w:rsid w:val="219A3C98"/>
    <w:rsid w:val="219F0AC7"/>
    <w:rsid w:val="21CE0EBF"/>
    <w:rsid w:val="22293DCD"/>
    <w:rsid w:val="227A218F"/>
    <w:rsid w:val="22D11920"/>
    <w:rsid w:val="23364E81"/>
    <w:rsid w:val="233B597D"/>
    <w:rsid w:val="23511131"/>
    <w:rsid w:val="23571F87"/>
    <w:rsid w:val="2446443E"/>
    <w:rsid w:val="24485B15"/>
    <w:rsid w:val="245E1985"/>
    <w:rsid w:val="24ED7B7B"/>
    <w:rsid w:val="25134F64"/>
    <w:rsid w:val="2593714A"/>
    <w:rsid w:val="25D67AE9"/>
    <w:rsid w:val="25DC5309"/>
    <w:rsid w:val="26CC5350"/>
    <w:rsid w:val="26DD34DB"/>
    <w:rsid w:val="277E54EF"/>
    <w:rsid w:val="28186B6A"/>
    <w:rsid w:val="289C16C0"/>
    <w:rsid w:val="290430EE"/>
    <w:rsid w:val="29197C85"/>
    <w:rsid w:val="29492028"/>
    <w:rsid w:val="295D5B02"/>
    <w:rsid w:val="29640C3A"/>
    <w:rsid w:val="29DC6E13"/>
    <w:rsid w:val="2A292A51"/>
    <w:rsid w:val="2A3E660D"/>
    <w:rsid w:val="2A6C747B"/>
    <w:rsid w:val="2A7460DD"/>
    <w:rsid w:val="2A7A6046"/>
    <w:rsid w:val="2A840691"/>
    <w:rsid w:val="2A9B2AD7"/>
    <w:rsid w:val="2B454906"/>
    <w:rsid w:val="2B883692"/>
    <w:rsid w:val="2B9943A1"/>
    <w:rsid w:val="2BEB67A7"/>
    <w:rsid w:val="2C380536"/>
    <w:rsid w:val="2C7057A3"/>
    <w:rsid w:val="2CCC5A56"/>
    <w:rsid w:val="2D094400"/>
    <w:rsid w:val="2D0F5487"/>
    <w:rsid w:val="2D8355CC"/>
    <w:rsid w:val="2D8E4DA7"/>
    <w:rsid w:val="2E1F6E56"/>
    <w:rsid w:val="2E4659A6"/>
    <w:rsid w:val="2E49714A"/>
    <w:rsid w:val="2E500F63"/>
    <w:rsid w:val="2E7C74BD"/>
    <w:rsid w:val="2EA30DD9"/>
    <w:rsid w:val="2EAA4FC5"/>
    <w:rsid w:val="2ECE5FBC"/>
    <w:rsid w:val="2EF508AD"/>
    <w:rsid w:val="2F156E72"/>
    <w:rsid w:val="2F497B47"/>
    <w:rsid w:val="2F6F200A"/>
    <w:rsid w:val="30357A18"/>
    <w:rsid w:val="30854143"/>
    <w:rsid w:val="319207EE"/>
    <w:rsid w:val="31D348F5"/>
    <w:rsid w:val="31FA45E3"/>
    <w:rsid w:val="32001DC6"/>
    <w:rsid w:val="3276468F"/>
    <w:rsid w:val="32EB00B2"/>
    <w:rsid w:val="334720CD"/>
    <w:rsid w:val="339E1F32"/>
    <w:rsid w:val="33AC5C3D"/>
    <w:rsid w:val="33F867F9"/>
    <w:rsid w:val="346E7034"/>
    <w:rsid w:val="34886AC6"/>
    <w:rsid w:val="348F6779"/>
    <w:rsid w:val="34927B38"/>
    <w:rsid w:val="34C0675E"/>
    <w:rsid w:val="34DD2E80"/>
    <w:rsid w:val="35DB4562"/>
    <w:rsid w:val="366712FF"/>
    <w:rsid w:val="368C27BC"/>
    <w:rsid w:val="369FCFCB"/>
    <w:rsid w:val="36B603AA"/>
    <w:rsid w:val="36D1654A"/>
    <w:rsid w:val="37146548"/>
    <w:rsid w:val="380630A6"/>
    <w:rsid w:val="38593326"/>
    <w:rsid w:val="38E06B59"/>
    <w:rsid w:val="3AF5E5A3"/>
    <w:rsid w:val="3B156930"/>
    <w:rsid w:val="3B3F2D88"/>
    <w:rsid w:val="3B971D60"/>
    <w:rsid w:val="3B9AF15C"/>
    <w:rsid w:val="3B9D352A"/>
    <w:rsid w:val="3BAE3989"/>
    <w:rsid w:val="3BD11D11"/>
    <w:rsid w:val="3BE6524D"/>
    <w:rsid w:val="3C0C2C05"/>
    <w:rsid w:val="3C3670E2"/>
    <w:rsid w:val="3C6F25FF"/>
    <w:rsid w:val="3C7F23C8"/>
    <w:rsid w:val="3CA85D2C"/>
    <w:rsid w:val="3D053A1D"/>
    <w:rsid w:val="3D8E6298"/>
    <w:rsid w:val="3D8F4B60"/>
    <w:rsid w:val="3DE42335"/>
    <w:rsid w:val="3E0732FB"/>
    <w:rsid w:val="3EC56A3F"/>
    <w:rsid w:val="3F5D462A"/>
    <w:rsid w:val="3F7D1143"/>
    <w:rsid w:val="3FE3447D"/>
    <w:rsid w:val="403E241C"/>
    <w:rsid w:val="40B120CF"/>
    <w:rsid w:val="41166394"/>
    <w:rsid w:val="412202FF"/>
    <w:rsid w:val="414A638B"/>
    <w:rsid w:val="41857D43"/>
    <w:rsid w:val="41C0658B"/>
    <w:rsid w:val="42254EBE"/>
    <w:rsid w:val="42600F27"/>
    <w:rsid w:val="42E157B3"/>
    <w:rsid w:val="432446E4"/>
    <w:rsid w:val="436565F1"/>
    <w:rsid w:val="43A711CF"/>
    <w:rsid w:val="43C77D94"/>
    <w:rsid w:val="4463346C"/>
    <w:rsid w:val="4497145E"/>
    <w:rsid w:val="456E4695"/>
    <w:rsid w:val="459C5DF5"/>
    <w:rsid w:val="461A0CFF"/>
    <w:rsid w:val="46862FAE"/>
    <w:rsid w:val="46980EBB"/>
    <w:rsid w:val="46BE3662"/>
    <w:rsid w:val="47565FA6"/>
    <w:rsid w:val="47BBEB40"/>
    <w:rsid w:val="47C46CA0"/>
    <w:rsid w:val="489B491C"/>
    <w:rsid w:val="49197859"/>
    <w:rsid w:val="4A0C644A"/>
    <w:rsid w:val="4AA11063"/>
    <w:rsid w:val="4AAB0138"/>
    <w:rsid w:val="4AEC355D"/>
    <w:rsid w:val="4AF362DC"/>
    <w:rsid w:val="4B1A1F14"/>
    <w:rsid w:val="4B1C09C3"/>
    <w:rsid w:val="4B264752"/>
    <w:rsid w:val="4BB12688"/>
    <w:rsid w:val="4CF86658"/>
    <w:rsid w:val="4D2B53B1"/>
    <w:rsid w:val="4D4046CA"/>
    <w:rsid w:val="4DBE19AB"/>
    <w:rsid w:val="4DC31516"/>
    <w:rsid w:val="4DE82231"/>
    <w:rsid w:val="4E9407BC"/>
    <w:rsid w:val="4EB812A3"/>
    <w:rsid w:val="4ED6126B"/>
    <w:rsid w:val="4FA83B0E"/>
    <w:rsid w:val="4FCE7CFE"/>
    <w:rsid w:val="500F3AD6"/>
    <w:rsid w:val="50100118"/>
    <w:rsid w:val="502447C8"/>
    <w:rsid w:val="503A5BE8"/>
    <w:rsid w:val="50CC01C4"/>
    <w:rsid w:val="515550FD"/>
    <w:rsid w:val="51650C56"/>
    <w:rsid w:val="51AD10BB"/>
    <w:rsid w:val="51CC05C8"/>
    <w:rsid w:val="521B1619"/>
    <w:rsid w:val="52701540"/>
    <w:rsid w:val="52CB6777"/>
    <w:rsid w:val="53FA5830"/>
    <w:rsid w:val="541517EE"/>
    <w:rsid w:val="5419196B"/>
    <w:rsid w:val="541F6BA1"/>
    <w:rsid w:val="54353FF8"/>
    <w:rsid w:val="543B414C"/>
    <w:rsid w:val="549129A6"/>
    <w:rsid w:val="54B90649"/>
    <w:rsid w:val="54FA12FA"/>
    <w:rsid w:val="54FC2213"/>
    <w:rsid w:val="55485BBD"/>
    <w:rsid w:val="55826DCF"/>
    <w:rsid w:val="565749DA"/>
    <w:rsid w:val="56D42D9F"/>
    <w:rsid w:val="56F760AE"/>
    <w:rsid w:val="5735189C"/>
    <w:rsid w:val="5797131D"/>
    <w:rsid w:val="57C86338"/>
    <w:rsid w:val="57CD49D3"/>
    <w:rsid w:val="57DA019E"/>
    <w:rsid w:val="58DA5965"/>
    <w:rsid w:val="59260A3F"/>
    <w:rsid w:val="593B13CD"/>
    <w:rsid w:val="59564F0F"/>
    <w:rsid w:val="599A4267"/>
    <w:rsid w:val="5A931A3F"/>
    <w:rsid w:val="5AE45144"/>
    <w:rsid w:val="5B1B42A8"/>
    <w:rsid w:val="5B3B1D12"/>
    <w:rsid w:val="5B7A5308"/>
    <w:rsid w:val="5B8728C5"/>
    <w:rsid w:val="5B977B3E"/>
    <w:rsid w:val="5BAE3879"/>
    <w:rsid w:val="5C4333E4"/>
    <w:rsid w:val="5CA009B3"/>
    <w:rsid w:val="5CDF0515"/>
    <w:rsid w:val="5D0F2534"/>
    <w:rsid w:val="5D7D185D"/>
    <w:rsid w:val="5E031C07"/>
    <w:rsid w:val="5E916C54"/>
    <w:rsid w:val="5EF977BC"/>
    <w:rsid w:val="5F2C07EB"/>
    <w:rsid w:val="5FCE1F3D"/>
    <w:rsid w:val="60000AD9"/>
    <w:rsid w:val="605028B4"/>
    <w:rsid w:val="605F2312"/>
    <w:rsid w:val="621E3C41"/>
    <w:rsid w:val="623C0856"/>
    <w:rsid w:val="623F6013"/>
    <w:rsid w:val="625C53CC"/>
    <w:rsid w:val="62AD3D2F"/>
    <w:rsid w:val="62F410CD"/>
    <w:rsid w:val="63147BC9"/>
    <w:rsid w:val="63E87188"/>
    <w:rsid w:val="649774F5"/>
    <w:rsid w:val="64B86B45"/>
    <w:rsid w:val="64EB7501"/>
    <w:rsid w:val="655316CD"/>
    <w:rsid w:val="657E07E0"/>
    <w:rsid w:val="664663E8"/>
    <w:rsid w:val="66863A7F"/>
    <w:rsid w:val="668B480E"/>
    <w:rsid w:val="67285644"/>
    <w:rsid w:val="67567154"/>
    <w:rsid w:val="675C007E"/>
    <w:rsid w:val="676207B6"/>
    <w:rsid w:val="67A45ABC"/>
    <w:rsid w:val="68063492"/>
    <w:rsid w:val="68B47001"/>
    <w:rsid w:val="68BE4FCB"/>
    <w:rsid w:val="68E6327F"/>
    <w:rsid w:val="69220201"/>
    <w:rsid w:val="69AE29AD"/>
    <w:rsid w:val="69BA6354"/>
    <w:rsid w:val="6A6024C1"/>
    <w:rsid w:val="6B543BCD"/>
    <w:rsid w:val="6B690E26"/>
    <w:rsid w:val="6B956BFD"/>
    <w:rsid w:val="6BB0058A"/>
    <w:rsid w:val="6C117498"/>
    <w:rsid w:val="6C385416"/>
    <w:rsid w:val="6C3868A9"/>
    <w:rsid w:val="6C7F5650"/>
    <w:rsid w:val="6CEC0EC2"/>
    <w:rsid w:val="6DC26C9C"/>
    <w:rsid w:val="6DC621CF"/>
    <w:rsid w:val="6E0B7E72"/>
    <w:rsid w:val="6E0D39CB"/>
    <w:rsid w:val="6E3058E1"/>
    <w:rsid w:val="6E8F2A50"/>
    <w:rsid w:val="6F2C465B"/>
    <w:rsid w:val="6F827C12"/>
    <w:rsid w:val="6FB17596"/>
    <w:rsid w:val="70091D7B"/>
    <w:rsid w:val="70594EC3"/>
    <w:rsid w:val="705B4B80"/>
    <w:rsid w:val="70CB1B62"/>
    <w:rsid w:val="70E06F82"/>
    <w:rsid w:val="714E7574"/>
    <w:rsid w:val="716B6D83"/>
    <w:rsid w:val="718F50E7"/>
    <w:rsid w:val="71C64881"/>
    <w:rsid w:val="71DB4173"/>
    <w:rsid w:val="722523F4"/>
    <w:rsid w:val="72C92E42"/>
    <w:rsid w:val="72F01ED6"/>
    <w:rsid w:val="72F15A56"/>
    <w:rsid w:val="73B023C6"/>
    <w:rsid w:val="73CF1701"/>
    <w:rsid w:val="74D20734"/>
    <w:rsid w:val="74E22A1B"/>
    <w:rsid w:val="74E6170C"/>
    <w:rsid w:val="75110AE4"/>
    <w:rsid w:val="75275E58"/>
    <w:rsid w:val="753A6E5F"/>
    <w:rsid w:val="757D6CEC"/>
    <w:rsid w:val="75AD5BD6"/>
    <w:rsid w:val="75D66446"/>
    <w:rsid w:val="764864D3"/>
    <w:rsid w:val="76BFA1B7"/>
    <w:rsid w:val="770B4E43"/>
    <w:rsid w:val="776F4B5F"/>
    <w:rsid w:val="77AC7517"/>
    <w:rsid w:val="77D445FF"/>
    <w:rsid w:val="77D5D52E"/>
    <w:rsid w:val="7826355B"/>
    <w:rsid w:val="791BA80B"/>
    <w:rsid w:val="7A2C3F8B"/>
    <w:rsid w:val="7A466ED0"/>
    <w:rsid w:val="7ACD4B99"/>
    <w:rsid w:val="7AD321B1"/>
    <w:rsid w:val="7AD36A1F"/>
    <w:rsid w:val="7AE64082"/>
    <w:rsid w:val="7BDA084A"/>
    <w:rsid w:val="7CA53A11"/>
    <w:rsid w:val="7CA56E07"/>
    <w:rsid w:val="7CEC5BDA"/>
    <w:rsid w:val="7D164783"/>
    <w:rsid w:val="7D6C2781"/>
    <w:rsid w:val="7D7B5342"/>
    <w:rsid w:val="7E072760"/>
    <w:rsid w:val="7E493876"/>
    <w:rsid w:val="7E787358"/>
    <w:rsid w:val="7E960D71"/>
    <w:rsid w:val="7EB66983"/>
    <w:rsid w:val="7EBF0C69"/>
    <w:rsid w:val="7F443D30"/>
    <w:rsid w:val="7F623068"/>
    <w:rsid w:val="7F6DA239"/>
    <w:rsid w:val="7F7D150E"/>
    <w:rsid w:val="7FA1062E"/>
    <w:rsid w:val="7FA73C8C"/>
    <w:rsid w:val="7FB1537A"/>
    <w:rsid w:val="7FE7751D"/>
    <w:rsid w:val="7FFBF35F"/>
    <w:rsid w:val="7FFFCC6B"/>
    <w:rsid w:val="ACFBEA2D"/>
    <w:rsid w:val="ADFF80BA"/>
    <w:rsid w:val="B3FBF410"/>
    <w:rsid w:val="BF736488"/>
    <w:rsid w:val="C69E551C"/>
    <w:rsid w:val="EBF54664"/>
    <w:rsid w:val="F6EE0891"/>
    <w:rsid w:val="F7D7A001"/>
    <w:rsid w:val="FDFF4268"/>
    <w:rsid w:val="FEAD5A18"/>
    <w:rsid w:val="FEDDC9CC"/>
    <w:rsid w:val="FEFC95AF"/>
    <w:rsid w:val="FFBEE424"/>
    <w:rsid w:val="FFFEED4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0"/>
    <w:qFormat/>
    <w:uiPriority w:val="99"/>
    <w:pPr>
      <w:keepNext/>
      <w:keepLines/>
      <w:tabs>
        <w:tab w:val="right" w:leader="middleDot" w:pos="8490"/>
      </w:tabs>
      <w:jc w:val="left"/>
      <w:outlineLvl w:val="0"/>
    </w:pPr>
    <w:rPr>
      <w:sz w:val="26"/>
      <w:szCs w:val="44"/>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4">
    <w:name w:val="Title"/>
    <w:basedOn w:val="1"/>
    <w:qFormat/>
    <w:uiPriority w:val="99"/>
    <w:pPr>
      <w:tabs>
        <w:tab w:val="right" w:pos="8490"/>
      </w:tabs>
      <w:jc w:val="center"/>
      <w:outlineLvl w:val="0"/>
    </w:pPr>
    <w:rPr>
      <w:rFonts w:ascii="Arial" w:hAnsi="Arial" w:eastAsia="宋体" w:cs="Arial"/>
      <w:b/>
      <w:bCs/>
      <w:szCs w:val="24"/>
      <w:lang w:bidi="ar-SA"/>
    </w:rPr>
  </w:style>
  <w:style w:type="paragraph" w:styleId="6">
    <w:name w:val="Normal Indent"/>
    <w:basedOn w:val="1"/>
    <w:next w:val="7"/>
    <w:qFormat/>
    <w:uiPriority w:val="0"/>
    <w:pPr>
      <w:ind w:firstLine="420"/>
    </w:pPr>
    <w:rPr>
      <w:szCs w:val="21"/>
    </w:rPr>
  </w:style>
  <w:style w:type="paragraph" w:styleId="7">
    <w:name w:val="Body Text First Indent 2"/>
    <w:basedOn w:val="8"/>
    <w:next w:val="10"/>
    <w:qFormat/>
    <w:uiPriority w:val="0"/>
    <w:pPr>
      <w:ind w:firstLine="924"/>
    </w:pPr>
    <w:rPr>
      <w:rFonts w:ascii="仿宋_GB2312" w:hAnsi="仿宋_GB2312" w:eastAsia="仿宋" w:cs="仿宋_GB2312"/>
      <w:sz w:val="32"/>
      <w:szCs w:val="32"/>
    </w:rPr>
  </w:style>
  <w:style w:type="paragraph" w:styleId="8">
    <w:name w:val="Body Text Indent"/>
    <w:basedOn w:val="1"/>
    <w:next w:val="9"/>
    <w:qFormat/>
    <w:uiPriority w:val="99"/>
    <w:pPr>
      <w:ind w:firstLine="640" w:firstLineChars="200"/>
    </w:pPr>
    <w:rPr>
      <w:rFonts w:ascii="Times New Roman"/>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11"/>
    <w:next w:val="1"/>
    <w:qFormat/>
    <w:uiPriority w:val="0"/>
    <w:pPr>
      <w:ind w:firstLine="420" w:firstLineChars="100"/>
    </w:pPr>
    <w:rPr>
      <w:rFonts w:ascii="Calibri" w:hAnsi="Calibri" w:eastAsia="宋体" w:cs="Times New Roman"/>
    </w:rPr>
  </w:style>
  <w:style w:type="paragraph" w:styleId="11">
    <w:name w:val="Body Text"/>
    <w:basedOn w:val="1"/>
    <w:next w:val="10"/>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41"/>
    <w:qFormat/>
    <w:uiPriority w:val="0"/>
    <w:pPr>
      <w:jc w:val="left"/>
    </w:pPr>
    <w:rPr>
      <w:rFonts w:ascii="Calibri" w:hAnsi="Calibri" w:eastAsia="宋体" w:cs="Times New Roman"/>
      <w:szCs w:val="24"/>
      <w:lang w:bidi="ar-SA"/>
    </w:rPr>
  </w:style>
  <w:style w:type="paragraph" w:styleId="14">
    <w:name w:val="toc 3"/>
    <w:basedOn w:val="1"/>
    <w:next w:val="1"/>
    <w:unhideWhenUsed/>
    <w:qFormat/>
    <w:uiPriority w:val="39"/>
    <w:pPr>
      <w:widowControl/>
      <w:spacing w:after="100" w:line="259" w:lineRule="auto"/>
      <w:ind w:left="440"/>
      <w:jc w:val="left"/>
    </w:pPr>
    <w:rPr>
      <w:rFonts w:ascii="等线" w:hAnsi="等线" w:eastAsia="等线" w:cs="Times New Roman"/>
      <w:kern w:val="0"/>
      <w:sz w:val="22"/>
      <w:szCs w:val="22"/>
      <w:lang w:bidi="ar-SA"/>
    </w:rPr>
  </w:style>
  <w:style w:type="paragraph" w:styleId="15">
    <w:name w:val="Date"/>
    <w:basedOn w:val="1"/>
    <w:next w:val="1"/>
    <w:link w:val="42"/>
    <w:qFormat/>
    <w:uiPriority w:val="0"/>
    <w:pPr>
      <w:ind w:left="100" w:leftChars="2500"/>
    </w:pPr>
    <w:rPr>
      <w:rFonts w:ascii="仿宋_GB2312" w:eastAsia="仿宋_GB2312"/>
      <w:sz w:val="32"/>
    </w:rPr>
  </w:style>
  <w:style w:type="paragraph" w:styleId="16">
    <w:name w:val="Balloon Text"/>
    <w:basedOn w:val="1"/>
    <w:link w:val="43"/>
    <w:semiHidden/>
    <w:qFormat/>
    <w:uiPriority w:val="0"/>
    <w:rPr>
      <w:sz w:val="18"/>
      <w:szCs w:val="18"/>
    </w:rPr>
  </w:style>
  <w:style w:type="paragraph" w:styleId="17">
    <w:name w:val="footer"/>
    <w:basedOn w:val="1"/>
    <w:link w:val="44"/>
    <w:qFormat/>
    <w:uiPriority w:val="0"/>
    <w:pPr>
      <w:tabs>
        <w:tab w:val="center" w:pos="4153"/>
        <w:tab w:val="right" w:pos="8306"/>
      </w:tabs>
      <w:snapToGrid w:val="0"/>
      <w:jc w:val="left"/>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等线" w:hAnsi="等线" w:eastAsia="等线" w:cs="Times New Roman"/>
      <w:kern w:val="0"/>
      <w:sz w:val="22"/>
      <w:szCs w:val="22"/>
      <w:lang w:bidi="ar-SA"/>
    </w:rPr>
  </w:style>
  <w:style w:type="paragraph" w:styleId="20">
    <w:name w:val="toc 2"/>
    <w:basedOn w:val="1"/>
    <w:next w:val="1"/>
    <w:unhideWhenUsed/>
    <w:qFormat/>
    <w:uiPriority w:val="39"/>
    <w:pPr>
      <w:widowControl/>
      <w:spacing w:after="100" w:line="259" w:lineRule="auto"/>
      <w:ind w:left="220"/>
      <w:jc w:val="left"/>
    </w:pPr>
    <w:rPr>
      <w:rFonts w:ascii="等线" w:hAnsi="等线" w:eastAsia="等线" w:cs="Times New Roman"/>
      <w:kern w:val="0"/>
      <w:sz w:val="22"/>
      <w:szCs w:val="22"/>
      <w:lang w:bidi="ar-SA"/>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next w:val="1"/>
    <w:qFormat/>
    <w:uiPriority w:val="0"/>
    <w:pPr>
      <w:jc w:val="left"/>
    </w:pPr>
    <w:rPr>
      <w:rFonts w:ascii="Calibri" w:hAnsi="Calibri" w:eastAsia="宋体" w:cs="Times New Roman"/>
      <w:kern w:val="0"/>
      <w:sz w:val="24"/>
      <w:szCs w:val="24"/>
      <w:lang w:bidi="ar-SA"/>
    </w:rPr>
  </w:style>
  <w:style w:type="paragraph" w:styleId="23">
    <w:name w:val="annotation subject"/>
    <w:basedOn w:val="13"/>
    <w:next w:val="13"/>
    <w:link w:val="46"/>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qFormat/>
    <w:uiPriority w:val="0"/>
    <w:rPr>
      <w:rFonts w:ascii="Times New Roman" w:hAnsi="Times New Roman" w:eastAsia="宋体" w:cs="Times New Roman"/>
      <w:color w:val="2C2C2C"/>
      <w:u w:val="none"/>
    </w:rPr>
  </w:style>
  <w:style w:type="character" w:styleId="29">
    <w:name w:val="Emphasis"/>
    <w:qFormat/>
    <w:uiPriority w:val="0"/>
    <w:rPr>
      <w:rFonts w:ascii="Times New Roman" w:hAnsi="Times New Roman" w:eastAsia="宋体" w:cs="Times New Roman"/>
    </w:rPr>
  </w:style>
  <w:style w:type="character" w:styleId="30">
    <w:name w:val="HTML Definition"/>
    <w:qFormat/>
    <w:uiPriority w:val="0"/>
    <w:rPr>
      <w:rFonts w:ascii="Times New Roman" w:hAnsi="Times New Roman" w:eastAsia="宋体" w:cs="Times New Roman"/>
    </w:rPr>
  </w:style>
  <w:style w:type="character" w:styleId="31">
    <w:name w:val="HTML Acronym"/>
    <w:qFormat/>
    <w:uiPriority w:val="0"/>
    <w:rPr>
      <w:rFonts w:ascii="Times New Roman" w:hAnsi="Times New Roman" w:eastAsia="宋体" w:cs="Times New Roman"/>
    </w:rPr>
  </w:style>
  <w:style w:type="character" w:styleId="32">
    <w:name w:val="HTML Variable"/>
    <w:qFormat/>
    <w:uiPriority w:val="0"/>
    <w:rPr>
      <w:rFonts w:ascii="Times New Roman" w:hAnsi="Times New Roman" w:eastAsia="宋体" w:cs="Times New Roman"/>
    </w:rPr>
  </w:style>
  <w:style w:type="character" w:styleId="33">
    <w:name w:val="Hyperlink"/>
    <w:qFormat/>
    <w:uiPriority w:val="99"/>
    <w:rPr>
      <w:rFonts w:ascii="Times New Roman" w:hAnsi="Times New Roman" w:eastAsia="宋体" w:cs="Times New Roman"/>
      <w:color w:val="2C2C2C"/>
      <w:u w:val="none"/>
    </w:rPr>
  </w:style>
  <w:style w:type="character" w:styleId="34">
    <w:name w:val="HTML Code"/>
    <w:qFormat/>
    <w:uiPriority w:val="0"/>
    <w:rPr>
      <w:rFonts w:ascii="Courier New" w:hAnsi="Courier New" w:eastAsia="宋体" w:cs="Times New Roman"/>
      <w:sz w:val="20"/>
    </w:rPr>
  </w:style>
  <w:style w:type="character" w:styleId="35">
    <w:name w:val="annotation reference"/>
    <w:qFormat/>
    <w:uiPriority w:val="0"/>
    <w:rPr>
      <w:rFonts w:ascii="Times New Roman" w:hAnsi="Times New Roman" w:eastAsia="宋体" w:cs="Times New Roman"/>
      <w:sz w:val="21"/>
      <w:szCs w:val="21"/>
    </w:rPr>
  </w:style>
  <w:style w:type="character" w:styleId="36">
    <w:name w:val="HTML Cite"/>
    <w:qFormat/>
    <w:uiPriority w:val="0"/>
    <w:rPr>
      <w:rFonts w:ascii="Times New Roman" w:hAnsi="Times New Roman" w:eastAsia="宋体" w:cs="Times New Roman"/>
    </w:rPr>
  </w:style>
  <w:style w:type="paragraph" w:customStyle="1" w:styleId="37">
    <w:name w:val="正文首行缩进 21"/>
    <w:basedOn w:val="38"/>
    <w:next w:val="22"/>
    <w:qFormat/>
    <w:uiPriority w:val="0"/>
    <w:pPr>
      <w:widowControl/>
      <w:ind w:firstLine="200" w:firstLineChars="200"/>
      <w:jc w:val="left"/>
    </w:pPr>
    <w:rPr>
      <w:rFonts w:eastAsia="仿宋_GB2312" w:cs="Calibri"/>
      <w:kern w:val="0"/>
      <w:sz w:val="24"/>
    </w:rPr>
  </w:style>
  <w:style w:type="paragraph" w:customStyle="1" w:styleId="38">
    <w:name w:val="正文文本缩进1"/>
    <w:basedOn w:val="1"/>
    <w:qFormat/>
    <w:uiPriority w:val="0"/>
    <w:pPr>
      <w:ind w:left="200" w:leftChars="200"/>
    </w:pPr>
    <w:rPr>
      <w:rFonts w:ascii="Calibri" w:hAnsi="Calibri" w:eastAsia="宋体" w:cs="Times New Roman"/>
      <w:szCs w:val="24"/>
      <w:lang w:bidi="ar-SA"/>
    </w:rPr>
  </w:style>
  <w:style w:type="paragraph" w:customStyle="1" w:styleId="39">
    <w:name w:val="_Style 32"/>
    <w:basedOn w:val="3"/>
    <w:next w:val="1"/>
    <w:qFormat/>
    <w:uiPriority w:val="39"/>
    <w:pPr>
      <w:widowControl/>
      <w:tabs>
        <w:tab w:val="clear" w:pos="8490"/>
      </w:tabs>
      <w:spacing w:before="240" w:line="259" w:lineRule="auto"/>
      <w:outlineLvl w:val="9"/>
    </w:pPr>
    <w:rPr>
      <w:rFonts w:ascii="等线 Light" w:hAnsi="等线 Light" w:eastAsia="等线 Light" w:cs="Times New Roman"/>
      <w:b w:val="0"/>
      <w:bCs w:val="0"/>
      <w:color w:val="2F5496"/>
      <w:kern w:val="0"/>
      <w:sz w:val="32"/>
      <w:szCs w:val="32"/>
    </w:rPr>
  </w:style>
  <w:style w:type="character" w:customStyle="1" w:styleId="40">
    <w:name w:val="标题 1 字符"/>
    <w:link w:val="3"/>
    <w:qFormat/>
    <w:uiPriority w:val="99"/>
    <w:rPr>
      <w:rFonts w:ascii="Times New Roman" w:hAnsi="Times New Roman" w:eastAsia="宋体" w:cs="Times New Roman"/>
      <w:sz w:val="26"/>
      <w:szCs w:val="44"/>
    </w:rPr>
  </w:style>
  <w:style w:type="character" w:customStyle="1" w:styleId="41">
    <w:name w:val="批注文字 字符"/>
    <w:link w:val="13"/>
    <w:qFormat/>
    <w:uiPriority w:val="0"/>
    <w:rPr>
      <w:rFonts w:ascii="Times New Roman" w:hAnsi="Times New Roman" w:eastAsia="宋体" w:cs="Times New Roman"/>
    </w:rPr>
  </w:style>
  <w:style w:type="character" w:customStyle="1" w:styleId="42">
    <w:name w:val=" Char Char2"/>
    <w:basedOn w:val="26"/>
    <w:link w:val="15"/>
    <w:qFormat/>
    <w:uiPriority w:val="0"/>
    <w:rPr>
      <w:rFonts w:ascii="仿宋_GB2312" w:hAnsi="Times New Roman" w:eastAsia="仿宋_GB2312" w:cs="Times New Roman"/>
      <w:kern w:val="2"/>
      <w:sz w:val="32"/>
      <w:szCs w:val="24"/>
      <w:lang w:bidi="ar-SA"/>
    </w:rPr>
  </w:style>
  <w:style w:type="character" w:customStyle="1" w:styleId="43">
    <w:name w:val="批注框文本 字符"/>
    <w:link w:val="16"/>
    <w:qFormat/>
    <w:uiPriority w:val="0"/>
    <w:rPr>
      <w:rFonts w:ascii="Times New Roman" w:hAnsi="Times New Roman" w:eastAsia="宋体" w:cs="Times New Roman"/>
      <w:sz w:val="18"/>
      <w:szCs w:val="18"/>
    </w:rPr>
  </w:style>
  <w:style w:type="character" w:customStyle="1" w:styleId="44">
    <w:name w:val=" Char Char"/>
    <w:basedOn w:val="26"/>
    <w:link w:val="17"/>
    <w:semiHidden/>
    <w:qFormat/>
    <w:uiPriority w:val="99"/>
    <w:rPr>
      <w:rFonts w:ascii="Calibri" w:hAnsi="Calibri" w:eastAsia="宋体" w:cs="Mongolian Baiti"/>
      <w:kern w:val="2"/>
      <w:sz w:val="18"/>
      <w:szCs w:val="22"/>
    </w:rPr>
  </w:style>
  <w:style w:type="character" w:customStyle="1" w:styleId="45">
    <w:name w:val=" Char Char1"/>
    <w:basedOn w:val="26"/>
    <w:link w:val="18"/>
    <w:semiHidden/>
    <w:qFormat/>
    <w:uiPriority w:val="99"/>
    <w:rPr>
      <w:rFonts w:ascii="Calibri" w:hAnsi="Calibri" w:eastAsia="宋体" w:cs="Mongolian Baiti"/>
      <w:kern w:val="2"/>
      <w:sz w:val="18"/>
      <w:szCs w:val="22"/>
    </w:rPr>
  </w:style>
  <w:style w:type="character" w:customStyle="1" w:styleId="46">
    <w:name w:val="批注主题 字符"/>
    <w:link w:val="23"/>
    <w:qFormat/>
    <w:uiPriority w:val="0"/>
    <w:rPr>
      <w:rFonts w:ascii="Times New Roman" w:hAnsi="Times New Roman" w:eastAsia="宋体" w:cs="Times New Roman"/>
      <w:b/>
      <w:bCs/>
    </w:rPr>
  </w:style>
  <w:style w:type="character" w:customStyle="1" w:styleId="47">
    <w:name w:val="font31"/>
    <w:qFormat/>
    <w:uiPriority w:val="0"/>
    <w:rPr>
      <w:rFonts w:hint="eastAsia" w:ascii="黑体" w:hAnsi="宋体" w:eastAsia="黑体" w:cs="黑体"/>
      <w:b/>
      <w:color w:val="000000"/>
      <w:sz w:val="22"/>
      <w:szCs w:val="22"/>
      <w:u w:val="none"/>
    </w:rPr>
  </w:style>
  <w:style w:type="character" w:customStyle="1" w:styleId="48">
    <w:name w:val="font11"/>
    <w:qFormat/>
    <w:uiPriority w:val="0"/>
    <w:rPr>
      <w:rFonts w:hint="eastAsia" w:ascii="宋体" w:hAnsi="宋体" w:eastAsia="宋体" w:cs="宋体"/>
      <w:b/>
      <w:color w:val="000000"/>
      <w:sz w:val="22"/>
      <w:szCs w:val="22"/>
      <w:u w:val="none"/>
    </w:rPr>
  </w:style>
  <w:style w:type="character" w:customStyle="1" w:styleId="49">
    <w:name w:val="selected1"/>
    <w:qFormat/>
    <w:uiPriority w:val="0"/>
    <w:rPr>
      <w:rFonts w:ascii="Times New Roman" w:hAnsi="Times New Roman" w:eastAsia="宋体" w:cs="Times New Roman"/>
    </w:rPr>
  </w:style>
  <w:style w:type="character" w:customStyle="1" w:styleId="50">
    <w:name w:val="selected"/>
    <w:qFormat/>
    <w:uiPriority w:val="0"/>
    <w:rPr>
      <w:rFonts w:ascii="Times New Roman" w:hAnsi="Times New Roman" w:eastAsia="宋体" w:cs="Times New Roman"/>
    </w:rPr>
  </w:style>
  <w:style w:type="character" w:customStyle="1" w:styleId="51">
    <w:name w:val="页脚 字符"/>
    <w:qFormat/>
    <w:uiPriority w:val="99"/>
    <w:rPr>
      <w:rFonts w:ascii="Calibri" w:hAnsi="Calibri" w:eastAsia="宋体" w:cs="Times New Roman"/>
      <w:kern w:val="2"/>
      <w:sz w:val="18"/>
      <w:szCs w:val="24"/>
    </w:rPr>
  </w:style>
  <w:style w:type="character" w:customStyle="1" w:styleId="52">
    <w:name w:val="font21"/>
    <w:qFormat/>
    <w:uiPriority w:val="0"/>
    <w:rPr>
      <w:rFonts w:hint="eastAsia" w:ascii="宋体" w:hAnsi="宋体" w:eastAsia="宋体" w:cs="宋体"/>
      <w:color w:val="000000"/>
      <w:sz w:val="22"/>
      <w:szCs w:val="22"/>
      <w:u w:val="none"/>
    </w:rPr>
  </w:style>
  <w:style w:type="character" w:customStyle="1" w:styleId="53">
    <w:name w:val="font01"/>
    <w:qFormat/>
    <w:uiPriority w:val="0"/>
    <w:rPr>
      <w:rFonts w:hint="eastAsia" w:ascii="宋体" w:hAnsi="宋体" w:eastAsia="宋体" w:cs="宋体"/>
      <w:b/>
      <w:color w:val="000000"/>
      <w:sz w:val="24"/>
      <w:szCs w:val="24"/>
      <w:u w:val="none"/>
    </w:rPr>
  </w:style>
  <w:style w:type="character" w:customStyle="1" w:styleId="54">
    <w:name w:val="font41"/>
    <w:qFormat/>
    <w:uiPriority w:val="0"/>
    <w:rPr>
      <w:rFonts w:hint="eastAsia" w:ascii="宋体" w:hAnsi="宋体" w:eastAsia="宋体" w:cs="宋体"/>
      <w:color w:val="000000"/>
      <w:sz w:val="24"/>
      <w:szCs w:val="24"/>
      <w:u w:val="none"/>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Paragraph"/>
    <w:qFormat/>
    <w:uiPriority w:val="1"/>
    <w:pPr>
      <w:widowControl w:val="0"/>
      <w:jc w:val="both"/>
    </w:pPr>
    <w:rPr>
      <w:rFonts w:ascii="WenQuanYi Zen Hei Mono" w:hAnsi="WenQuanYi Zen Hei Mono" w:eastAsia="WenQuanYi Zen Hei Mono" w:cs="WenQuanYi Zen Hei Mono"/>
      <w:kern w:val="2"/>
      <w:sz w:val="21"/>
      <w:szCs w:val="22"/>
      <w:lang w:val="en-US" w:eastAsia="zh-CN" w:bidi="ar-SA"/>
    </w:rPr>
  </w:style>
  <w:style w:type="paragraph" w:customStyle="1" w:styleId="57">
    <w:name w:val="BodyTextIndent2"/>
    <w:basedOn w:val="1"/>
    <w:qFormat/>
    <w:uiPriority w:val="0"/>
    <w:pPr>
      <w:spacing w:after="120" w:line="480" w:lineRule="auto"/>
      <w:ind w:left="420" w:leftChars="200"/>
      <w:textAlignment w:val="baseline"/>
    </w:pPr>
  </w:style>
  <w:style w:type="paragraph" w:customStyle="1" w:styleId="58">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wei/C:\home\user\10.24.2.90\&#26381;&#21153;&#22120;\home\greatwall\F:\home\user\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24</Pages>
  <Words>9049</Words>
  <Characters>9305</Characters>
  <Lines>1</Lines>
  <Paragraphs>1</Paragraphs>
  <TotalTime>6</TotalTime>
  <ScaleCrop>false</ScaleCrop>
  <LinksUpToDate>false</LinksUpToDate>
  <CharactersWithSpaces>9581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2012-09-21T20:59:00Z</dcterms:created>
  <dc:creator>阿拉善盟行政公署:打印</dc:creator>
  <cp:lastModifiedBy>huawei</cp:lastModifiedBy>
  <cp:lastPrinted>2023-11-04T00:45:00Z</cp:lastPrinted>
  <dcterms:modified xsi:type="dcterms:W3CDTF">2023-11-29T15:57:41Z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67FA0C1ECD9C46DBA699592B7EF7BD58_13</vt:lpwstr>
  </property>
</Properties>
</file>