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78C" w:rsidRPr="00526B9C" w:rsidRDefault="00526B9C" w:rsidP="00526B9C">
      <w:pPr>
        <w:jc w:val="center"/>
        <w:rPr>
          <w:rFonts w:ascii="宋体" w:eastAsia="宋体" w:hAnsi="宋体" w:hint="eastAsia"/>
          <w:b/>
          <w:sz w:val="44"/>
          <w:szCs w:val="44"/>
        </w:rPr>
      </w:pPr>
      <w:r w:rsidRPr="00526B9C">
        <w:rPr>
          <w:rFonts w:ascii="宋体" w:eastAsia="宋体" w:hAnsi="宋体" w:hint="eastAsia"/>
          <w:b/>
          <w:sz w:val="44"/>
          <w:szCs w:val="44"/>
        </w:rPr>
        <w:t>能源科项目审批流程图</w:t>
      </w:r>
    </w:p>
    <w:p w:rsidR="00526B9C" w:rsidRDefault="00526B9C">
      <w:pPr>
        <w:rPr>
          <w:rFonts w:hint="eastAsia"/>
        </w:rPr>
      </w:pPr>
    </w:p>
    <w:p w:rsidR="00526B9C" w:rsidRDefault="00370B01">
      <w:r>
        <w:rPr>
          <w:noProof/>
        </w:rPr>
        <w:pict>
          <v:rect id="_x0000_s1050" style="position:absolute;left:0;text-align:left;margin-left:255.75pt;margin-top:344.7pt;width:25.5pt;height:24pt;z-index:251682816" strokecolor="white [3212]">
            <v:textbox>
              <w:txbxContent>
                <w:p w:rsidR="00370B01" w:rsidRPr="00370B01" w:rsidRDefault="00370B01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否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9" style="position:absolute;left:0;text-align:left;margin-left:169.5pt;margin-top:344.7pt;width:25.5pt;height:24pt;z-index:251681792" strokecolor="white [3212]">
            <v:textbox>
              <w:txbxContent>
                <w:p w:rsidR="00370B01" w:rsidRPr="00370B01" w:rsidRDefault="00370B01">
                  <w:pPr>
                    <w:rPr>
                      <w:b/>
                    </w:rPr>
                  </w:pPr>
                  <w:r w:rsidRPr="00370B01">
                    <w:rPr>
                      <w:rFonts w:hint="eastAsia"/>
                      <w:b/>
                    </w:rPr>
                    <w:t>是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left:0;text-align:left;margin-left:138.75pt;margin-top:567.45pt;width:121.5pt;height:36pt;z-index:251668480;v-text-anchor:middle" fillcolor="#dbe5f1 [660]" strokecolor="black [3213]" strokeweight=".5pt">
            <v:shadow on="t" type="perspective" color="#243f60 [1604]" opacity=".5" offset="1pt" offset2="-1pt"/>
            <v:textbox style="mso-next-textbox:#_x0000_s1036">
              <w:txbxContent>
                <w:p w:rsidR="00370B01" w:rsidRPr="00526B9C" w:rsidRDefault="00370B01" w:rsidP="00526B9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出文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198.75pt;margin-top:541.2pt;width:0;height:26.25pt;z-index:251680768" o:connectortype="straight">
            <v:stroke endarrow="block"/>
          </v:shape>
        </w:pict>
      </w:r>
      <w:r>
        <w:rPr>
          <w:noProof/>
        </w:rPr>
        <w:pict>
          <v:rect id="_x0000_s1035" style="position:absolute;left:0;text-align:left;margin-left:139.5pt;margin-top:505.2pt;width:121.5pt;height:36pt;z-index:251667456;v-text-anchor:middle" fillcolor="#dbe5f1 [660]" strokecolor="black [3213]" strokeweight=".5pt">
            <v:shadow on="t" type="perspective" color="#243f60 [1604]" opacity=".5" offset="1pt" offset2="-1pt"/>
            <v:textbox style="mso-next-textbox:#_x0000_s1035">
              <w:txbxContent>
                <w:p w:rsidR="00370B01" w:rsidRPr="00526B9C" w:rsidRDefault="00370B01" w:rsidP="00526B9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主要领导审签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7" type="#_x0000_t32" style="position:absolute;left:0;text-align:left;margin-left:199.5pt;margin-top:479.7pt;width:0;height:26.25pt;z-index:251679744" o:connectortype="straight">
            <v:stroke endarrow="block"/>
          </v:shape>
        </w:pict>
      </w:r>
      <w:r>
        <w:rPr>
          <w:noProof/>
        </w:rPr>
        <w:pict>
          <v:rect id="_x0000_s1034" style="position:absolute;left:0;text-align:left;margin-left:139.5pt;margin-top:443.7pt;width:121.5pt;height:36pt;z-index:251666432;v-text-anchor:middle" fillcolor="#dbe5f1 [660]" strokecolor="black [3213]" strokeweight=".5pt">
            <v:shadow on="t" type="perspective" color="#243f60 [1604]" opacity=".5" offset="1pt" offset2="-1pt"/>
            <v:textbox style="mso-next-textbox:#_x0000_s1034">
              <w:txbxContent>
                <w:p w:rsidR="00370B01" w:rsidRPr="00526B9C" w:rsidRDefault="00370B01" w:rsidP="00526B9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分管领导审签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6" type="#_x0000_t32" style="position:absolute;left:0;text-align:left;margin-left:200.25pt;margin-top:416.7pt;width:0;height:26.25pt;z-index:251678720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left:0;text-align:left;margin-left:199.5pt;margin-top:340.95pt;width:88.5pt;height:0;z-index:251677696" o:connectortype="straight"/>
        </w:pict>
      </w:r>
      <w:r>
        <w:rPr>
          <w:noProof/>
        </w:rPr>
        <w:pict>
          <v:rect id="_x0000_s1032" style="position:absolute;left:0;text-align:left;margin-left:4in;margin-top:323.7pt;width:171.75pt;height:36pt;z-index:251664384;v-text-anchor:middle" fillcolor="#dbe5f1 [660]" strokecolor="black [3213]" strokeweight=".5pt">
            <v:shadow on="t" type="perspective" color="#243f60 [1604]" opacity=".5" offset="1pt" offset2="-1pt"/>
            <v:textbox style="mso-next-textbox:#_x0000_s1032">
              <w:txbxContent>
                <w:p w:rsidR="00526B9C" w:rsidRPr="00526B9C" w:rsidRDefault="00526B9C" w:rsidP="00526B9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一次性告知项目单位，要求补充完善相关文件或调整相关内容。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4" type="#_x0000_t32" style="position:absolute;left:0;text-align:left;margin-left:198.75pt;margin-top:331.2pt;width:0;height:49.5pt;z-index:251676672" o:connectortype="straight">
            <v:stroke endarrow="block"/>
          </v:shape>
        </w:pict>
      </w:r>
      <w:r>
        <w:rPr>
          <w:noProof/>
        </w:rPr>
        <w:pict>
          <v:rect id="_x0000_s1031" style="position:absolute;left:0;text-align:left;margin-left:139.5pt;margin-top:295.2pt;width:121.5pt;height:36pt;z-index:251663360;v-text-anchor:middle" fillcolor="#dbe5f1 [660]" strokecolor="black [3213]" strokeweight=".5pt">
            <v:shadow on="t" type="perspective" color="#243f60 [1604]" opacity=".5" offset="1pt" offset2="-1pt"/>
            <v:textbox style="mso-next-textbox:#_x0000_s1031">
              <w:txbxContent>
                <w:p w:rsidR="00526B9C" w:rsidRPr="00526B9C" w:rsidRDefault="00526B9C" w:rsidP="00526B9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申报材料合规性审查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32" style="position:absolute;left:0;text-align:left;margin-left:198.75pt;margin-top:268.2pt;width:0;height:26.25pt;z-index:251675648" o:connectortype="straight">
            <v:stroke endarrow="block"/>
          </v:shape>
        </w:pict>
      </w:r>
      <w:r>
        <w:rPr>
          <w:noProof/>
        </w:rPr>
        <w:pict>
          <v:rect id="_x0000_s1030" style="position:absolute;left:0;text-align:left;margin-left:139.5pt;margin-top:232.2pt;width:121.5pt;height:36pt;z-index:251662336;v-text-anchor:middle" fillcolor="#dbe5f1 [660]" strokecolor="black [3213]" strokeweight=".5pt">
            <v:shadow on="t" type="perspective" color="#243f60 [1604]" opacity=".5" offset="1pt" offset2="-1pt"/>
            <v:textbox style="mso-next-textbox:#_x0000_s1030">
              <w:txbxContent>
                <w:p w:rsidR="00526B9C" w:rsidRPr="00526B9C" w:rsidRDefault="00526B9C" w:rsidP="00526B9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科室受理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2" type="#_x0000_t32" style="position:absolute;left:0;text-align:left;margin-left:199.5pt;margin-top:205.95pt;width:0;height:26.25pt;z-index:251674624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left:0;text-align:left;margin-left:199.5pt;margin-top:81.45pt;width:0;height:26.25pt;z-index:251672576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left:0;text-align:left;margin-left:200.25pt;margin-top:143.7pt;width:0;height:26.25pt;z-index:251673600" o:connectortype="straight">
            <v:stroke endarrow="block"/>
          </v:shape>
        </w:pict>
      </w:r>
      <w:r>
        <w:rPr>
          <w:noProof/>
        </w:rPr>
        <w:pict>
          <v:rect id="_x0000_s1029" style="position:absolute;left:0;text-align:left;margin-left:139.5pt;margin-top:169.95pt;width:121.5pt;height:36pt;z-index:251661312;v-text-anchor:middle" fillcolor="#dbe5f1 [660]" strokecolor="black [3213]" strokeweight=".5pt">
            <v:shadow on="t" type="perspective" color="#243f60 [1604]" opacity=".5" offset="1pt" offset2="-1pt"/>
            <v:textbox style="mso-next-textbox:#_x0000_s1029">
              <w:txbxContent>
                <w:p w:rsidR="00526B9C" w:rsidRPr="00526B9C" w:rsidRDefault="00526B9C" w:rsidP="00526B9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委领导批阅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9" type="#_x0000_t32" style="position:absolute;left:0;text-align:left;margin-left:4in;margin-top:60.45pt;width:0;height:21pt;z-index:251671552" o:connectortype="straight"/>
        </w:pict>
      </w:r>
      <w:r>
        <w:rPr>
          <w:noProof/>
        </w:rPr>
        <w:pict>
          <v:shape id="_x0000_s1038" type="#_x0000_t32" style="position:absolute;left:0;text-align:left;margin-left:99.75pt;margin-top:60.45pt;width:0;height:21pt;z-index:251670528" o:connectortype="straight"/>
        </w:pict>
      </w:r>
      <w:r>
        <w:rPr>
          <w:noProof/>
        </w:rPr>
        <w:pict>
          <v:shape id="_x0000_s1037" type="#_x0000_t32" style="position:absolute;left:0;text-align:left;margin-left:99.75pt;margin-top:81.45pt;width:188.25pt;height:0;z-index:251669504" o:connectortype="straight"/>
        </w:pict>
      </w:r>
      <w:r>
        <w:rPr>
          <w:noProof/>
        </w:rPr>
        <w:pict>
          <v:rect id="_x0000_s1033" style="position:absolute;left:0;text-align:left;margin-left:139.5pt;margin-top:380.7pt;width:121.5pt;height:36pt;z-index:251665408;v-text-anchor:middle" fillcolor="#dbe5f1 [660]" strokecolor="black [3213]" strokeweight=".5pt">
            <v:shadow on="t" type="perspective" color="#243f60 [1604]" opacity=".5" offset="1pt" offset2="-1pt"/>
            <v:textbox style="mso-next-textbox:#_x0000_s1033">
              <w:txbxContent>
                <w:p w:rsidR="00370B01" w:rsidRDefault="00370B01" w:rsidP="00526B9C">
                  <w:pPr>
                    <w:jc w:val="center"/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符合条件</w:t>
                  </w:r>
                </w:p>
                <w:p w:rsidR="00370B01" w:rsidRPr="00526B9C" w:rsidRDefault="00370B01" w:rsidP="00526B9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提出初审意见</w:t>
                  </w:r>
                </w:p>
              </w:txbxContent>
            </v:textbox>
          </v:rect>
        </w:pict>
      </w:r>
      <w:r w:rsidR="00526B9C">
        <w:rPr>
          <w:noProof/>
        </w:rPr>
        <w:pict>
          <v:rect id="_x0000_s1028" style="position:absolute;left:0;text-align:left;margin-left:139.5pt;margin-top:107.7pt;width:121.5pt;height:36pt;z-index:251660288;v-text-anchor:middle" fillcolor="#dbe5f1 [660]" strokecolor="black [3213]" strokeweight=".5pt">
            <v:shadow on="t" type="perspective" color="#243f60 [1604]" opacity=".5" offset="1pt" offset2="-1pt"/>
            <v:textbox style="mso-next-textbox:#_x0000_s1028">
              <w:txbxContent>
                <w:p w:rsidR="00526B9C" w:rsidRPr="00526B9C" w:rsidRDefault="00526B9C" w:rsidP="00526B9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办公室收文登记</w:t>
                  </w:r>
                </w:p>
              </w:txbxContent>
            </v:textbox>
          </v:rect>
        </w:pict>
      </w:r>
      <w:r w:rsidR="00526B9C">
        <w:rPr>
          <w:noProof/>
        </w:rPr>
        <w:pict>
          <v:rect id="_x0000_s1027" style="position:absolute;left:0;text-align:left;margin-left:231.75pt;margin-top:24.45pt;width:121.5pt;height:36pt;z-index:251659264;v-text-anchor:middle" fillcolor="#dbe5f1 [660]" strokecolor="black [3213]" strokeweight=".5pt">
            <v:shadow on="t" type="perspective" color="#243f60 [1604]" opacity=".5" offset="1pt" offset2="-1pt"/>
            <v:textbox style="mso-next-textbox:#_x0000_s1027">
              <w:txbxContent>
                <w:p w:rsidR="00526B9C" w:rsidRPr="00526B9C" w:rsidRDefault="00526B9C" w:rsidP="00526B9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市直相关企业请示文件</w:t>
                  </w:r>
                </w:p>
              </w:txbxContent>
            </v:textbox>
          </v:rect>
        </w:pict>
      </w:r>
      <w:r w:rsidR="00526B9C">
        <w:rPr>
          <w:noProof/>
        </w:rPr>
        <w:pict>
          <v:rect id="_x0000_s1026" style="position:absolute;left:0;text-align:left;margin-left:45.75pt;margin-top:24.45pt;width:121.5pt;height:36pt;z-index:251658240;v-text-anchor:middle" fillcolor="#dbe5f1 [660]" strokecolor="black [3213]" strokeweight=".5pt">
            <v:shadow on="t" type="perspective" color="#243f60 [1604]" opacity=".5" offset="1pt" offset2="-1pt"/>
            <v:textbox style="mso-next-textbox:#_x0000_s1026">
              <w:txbxContent>
                <w:p w:rsidR="00526B9C" w:rsidRPr="00526B9C" w:rsidRDefault="00526B9C" w:rsidP="00526B9C">
                  <w:pPr>
                    <w:jc w:val="center"/>
                    <w:rPr>
                      <w:b/>
                    </w:rPr>
                  </w:pPr>
                  <w:r w:rsidRPr="00526B9C">
                    <w:rPr>
                      <w:rFonts w:hint="eastAsia"/>
                      <w:b/>
                    </w:rPr>
                    <w:t>旗县发改局请示文件</w:t>
                  </w:r>
                </w:p>
              </w:txbxContent>
            </v:textbox>
          </v:rect>
        </w:pict>
      </w:r>
    </w:p>
    <w:sectPr w:rsidR="00526B9C" w:rsidSect="00FE57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6B9C"/>
    <w:rsid w:val="00370B01"/>
    <w:rsid w:val="00526B9C"/>
    <w:rsid w:val="00DA5673"/>
    <w:rsid w:val="00FE5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0]" strokecolor="none [3212]"/>
    </o:shapedefaults>
    <o:shapelayout v:ext="edit">
      <o:idmap v:ext="edit" data="1"/>
      <o:rules v:ext="edit">
        <o:r id="V:Rule2" type="connector" idref="#_x0000_s1037"/>
        <o:r id="V:Rule4" type="connector" idref="#_x0000_s1038"/>
        <o:r id="V:Rule5" type="connector" idref="#_x0000_s1039"/>
        <o:r id="V:Rule7" type="connector" idref="#_x0000_s1040"/>
        <o:r id="V:Rule8" type="connector" idref="#_x0000_s1041"/>
        <o:r id="V:Rule9" type="connector" idref="#_x0000_s1042"/>
        <o:r id="V:Rule10" type="connector" idref="#_x0000_s1043"/>
        <o:r id="V:Rule11" type="connector" idref="#_x0000_s1044"/>
        <o:r id="V:Rule13" type="connector" idref="#_x0000_s1045"/>
        <o:r id="V:Rule14" type="connector" idref="#_x0000_s1046"/>
        <o:r id="V:Rule15" type="connector" idref="#_x0000_s1047"/>
        <o:r id="V:Rule16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7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222DC07-126E-42B7-B865-2FDFC1A6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</Words>
  <Characters>33</Characters>
  <Application>Microsoft Office Word</Application>
  <DocSecurity>0</DocSecurity>
  <Lines>1</Lines>
  <Paragraphs>1</Paragraphs>
  <ScaleCrop>false</ScaleCrop>
  <Company>微软中国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2015-05-15T02:06:00Z</dcterms:created>
  <dcterms:modified xsi:type="dcterms:W3CDTF">2015-05-15T02:25:00Z</dcterms:modified>
</cp:coreProperties>
</file>