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rFonts w:ascii="方正小标宋简体" w:eastAsia="方正小标宋简体"/>
          <w:sz w:val="32"/>
          <w:szCs w:val="32"/>
        </w:rPr>
      </w:pPr>
      <w:r>
        <w:rPr>
          <w:rFonts w:hint="eastAsia" w:ascii="方正小标宋简体" w:eastAsia="方正小标宋简体"/>
          <w:sz w:val="32"/>
          <w:szCs w:val="32"/>
        </w:rPr>
        <w:t>部门行政确认事项情况登记表</w:t>
      </w:r>
    </w:p>
    <w:p>
      <w:pPr>
        <w:rPr>
          <w:rFonts w:ascii="仿宋" w:hAnsi="仿宋" w:eastAsia="仿宋"/>
          <w:sz w:val="28"/>
          <w:szCs w:val="28"/>
        </w:rPr>
      </w:pPr>
      <w:r>
        <w:rPr>
          <w:rFonts w:hint="eastAsia" w:ascii="仿宋" w:hAnsi="仿宋" w:eastAsia="仿宋"/>
          <w:sz w:val="28"/>
          <w:szCs w:val="28"/>
        </w:rPr>
        <w:t>部门公章：</w:t>
      </w:r>
      <w:r>
        <w:rPr>
          <w:rFonts w:ascii="仿宋" w:hAnsi="仿宋" w:eastAsia="仿宋"/>
          <w:sz w:val="28"/>
          <w:szCs w:val="28"/>
        </w:rPr>
        <w:t xml:space="preserve">                                                           </w:t>
      </w:r>
      <w:r>
        <w:rPr>
          <w:rFonts w:hint="eastAsia" w:ascii="仿宋" w:hAnsi="仿宋" w:eastAsia="仿宋"/>
          <w:sz w:val="28"/>
          <w:szCs w:val="28"/>
        </w:rPr>
        <w:t>领导签字：</w:t>
      </w:r>
    </w:p>
    <w:tbl>
      <w:tblPr>
        <w:tblStyle w:val="6"/>
        <w:tblW w:w="14174"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1991"/>
        <w:gridCol w:w="3010"/>
        <w:gridCol w:w="6510"/>
        <w:gridCol w:w="840"/>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3" w:type="dxa"/>
            <w:vAlign w:val="center"/>
          </w:tcPr>
          <w:p>
            <w:pPr>
              <w:jc w:val="center"/>
              <w:rPr>
                <w:rFonts w:ascii="仿宋" w:hAnsi="仿宋" w:eastAsia="仿宋"/>
                <w:sz w:val="28"/>
                <w:szCs w:val="28"/>
              </w:rPr>
            </w:pPr>
            <w:r>
              <w:rPr>
                <w:rFonts w:hint="eastAsia" w:ascii="仿宋" w:hAnsi="仿宋" w:eastAsia="仿宋"/>
                <w:sz w:val="28"/>
                <w:szCs w:val="28"/>
              </w:rPr>
              <w:t>部门</w:t>
            </w:r>
          </w:p>
        </w:tc>
        <w:tc>
          <w:tcPr>
            <w:tcW w:w="1991" w:type="dxa"/>
          </w:tcPr>
          <w:p>
            <w:pPr>
              <w:rPr>
                <w:rFonts w:ascii="仿宋" w:hAnsi="仿宋" w:eastAsia="仿宋"/>
                <w:sz w:val="28"/>
                <w:szCs w:val="28"/>
              </w:rPr>
            </w:pPr>
            <w:r>
              <w:rPr>
                <w:rFonts w:hint="eastAsia" w:ascii="仿宋" w:hAnsi="仿宋" w:eastAsia="仿宋"/>
                <w:sz w:val="28"/>
                <w:szCs w:val="28"/>
              </w:rPr>
              <w:t>行政确认事项</w:t>
            </w:r>
          </w:p>
        </w:tc>
        <w:tc>
          <w:tcPr>
            <w:tcW w:w="3010" w:type="dxa"/>
          </w:tcPr>
          <w:p>
            <w:pPr>
              <w:rPr>
                <w:rFonts w:ascii="仿宋" w:hAnsi="仿宋" w:eastAsia="仿宋"/>
                <w:sz w:val="28"/>
                <w:szCs w:val="28"/>
              </w:rPr>
            </w:pPr>
            <w:r>
              <w:rPr>
                <w:rFonts w:hint="eastAsia" w:ascii="仿宋" w:hAnsi="仿宋" w:eastAsia="仿宋"/>
                <w:sz w:val="28"/>
                <w:szCs w:val="28"/>
              </w:rPr>
              <w:t>申报材料</w:t>
            </w:r>
          </w:p>
        </w:tc>
        <w:tc>
          <w:tcPr>
            <w:tcW w:w="6510" w:type="dxa"/>
          </w:tcPr>
          <w:p>
            <w:pPr>
              <w:rPr>
                <w:rFonts w:ascii="仿宋" w:hAnsi="仿宋" w:eastAsia="仿宋"/>
                <w:sz w:val="28"/>
                <w:szCs w:val="28"/>
              </w:rPr>
            </w:pPr>
            <w:r>
              <w:rPr>
                <w:rFonts w:hint="eastAsia" w:ascii="仿宋" w:hAnsi="仿宋" w:eastAsia="仿宋"/>
                <w:sz w:val="28"/>
                <w:szCs w:val="28"/>
              </w:rPr>
              <w:t>审批（流程）程序</w:t>
            </w:r>
          </w:p>
        </w:tc>
        <w:tc>
          <w:tcPr>
            <w:tcW w:w="840" w:type="dxa"/>
          </w:tcPr>
          <w:p>
            <w:pPr>
              <w:rPr>
                <w:rFonts w:ascii="仿宋" w:hAnsi="仿宋" w:eastAsia="仿宋"/>
                <w:sz w:val="28"/>
                <w:szCs w:val="28"/>
              </w:rPr>
            </w:pPr>
            <w:r>
              <w:rPr>
                <w:rFonts w:hint="eastAsia" w:ascii="仿宋" w:hAnsi="仿宋" w:eastAsia="仿宋"/>
                <w:sz w:val="28"/>
                <w:szCs w:val="28"/>
              </w:rPr>
              <w:t>承诺期限</w:t>
            </w:r>
          </w:p>
        </w:tc>
        <w:tc>
          <w:tcPr>
            <w:tcW w:w="1150" w:type="dxa"/>
          </w:tcPr>
          <w:p>
            <w:pPr>
              <w:rPr>
                <w:rFonts w:ascii="仿宋" w:hAnsi="仿宋" w:eastAsia="仿宋"/>
                <w:sz w:val="28"/>
                <w:szCs w:val="28"/>
              </w:rPr>
            </w:pPr>
            <w:r>
              <w:rPr>
                <w:rFonts w:hint="eastAsia" w:ascii="仿宋" w:hAnsi="仿宋" w:eastAsia="仿宋"/>
                <w:sz w:val="28"/>
                <w:szCs w:val="28"/>
              </w:rPr>
              <w:t>收费标准及依据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3" w:type="dxa"/>
            <w:vAlign w:val="center"/>
          </w:tcPr>
          <w:p>
            <w:pPr>
              <w:jc w:val="center"/>
              <w:rPr>
                <w:rFonts w:ascii="仿宋" w:hAnsi="仿宋" w:eastAsia="仿宋"/>
                <w:sz w:val="28"/>
                <w:szCs w:val="28"/>
              </w:rPr>
            </w:pPr>
            <w:r>
              <w:rPr>
                <w:rFonts w:hint="eastAsia" w:ascii="仿宋" w:hAnsi="仿宋" w:eastAsia="仿宋"/>
                <w:sz w:val="28"/>
                <w:szCs w:val="28"/>
              </w:rPr>
              <w:t>市气象局</w:t>
            </w:r>
          </w:p>
        </w:tc>
        <w:tc>
          <w:tcPr>
            <w:tcW w:w="1991" w:type="dxa"/>
          </w:tcPr>
          <w:p>
            <w:pPr>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气象预报和灾害性天气预报刊载权属确认</w:t>
            </w:r>
          </w:p>
        </w:tc>
        <w:tc>
          <w:tcPr>
            <w:tcW w:w="3010" w:type="dxa"/>
          </w:tcPr>
          <w:p>
            <w:pPr>
              <w:rPr>
                <w:rFonts w:ascii="仿宋" w:hAnsi="仿宋" w:eastAsia="仿宋"/>
                <w:sz w:val="28"/>
                <w:szCs w:val="28"/>
              </w:rPr>
            </w:pPr>
            <w:r>
              <w:rPr>
                <w:rFonts w:hint="eastAsia" w:ascii="仿宋" w:hAnsi="仿宋" w:eastAsia="仿宋"/>
                <w:sz w:val="28"/>
                <w:szCs w:val="28"/>
              </w:rPr>
              <w:t>书面申请。</w:t>
            </w:r>
          </w:p>
        </w:tc>
        <w:tc>
          <w:tcPr>
            <w:tcW w:w="6510" w:type="dxa"/>
          </w:tcPr>
          <w:p>
            <w:pPr>
              <w:rPr>
                <w:rFonts w:ascii="仿宋" w:hAnsi="仿宋" w:eastAsia="仿宋"/>
                <w:sz w:val="28"/>
                <w:szCs w:val="28"/>
              </w:rPr>
            </w:pPr>
            <w:r>
              <w:rPr>
                <w:rFonts w:hint="eastAsia" w:ascii="仿宋" w:hAnsi="仿宋" w:eastAsia="仿宋"/>
                <w:sz w:val="28"/>
                <w:szCs w:val="28"/>
              </w:rPr>
              <w:t>即办</w:t>
            </w:r>
          </w:p>
        </w:tc>
        <w:tc>
          <w:tcPr>
            <w:tcW w:w="840" w:type="dxa"/>
          </w:tcPr>
          <w:p>
            <w:pPr>
              <w:rPr>
                <w:rFonts w:ascii="仿宋" w:hAnsi="仿宋" w:eastAsia="仿宋"/>
                <w:sz w:val="28"/>
                <w:szCs w:val="28"/>
              </w:rPr>
            </w:pPr>
            <w:r>
              <w:rPr>
                <w:rFonts w:hint="eastAsia" w:ascii="仿宋" w:hAnsi="仿宋" w:eastAsia="仿宋"/>
                <w:sz w:val="28"/>
                <w:szCs w:val="28"/>
              </w:rPr>
              <w:t>即办</w:t>
            </w:r>
          </w:p>
        </w:tc>
        <w:tc>
          <w:tcPr>
            <w:tcW w:w="1150" w:type="dxa"/>
          </w:tcPr>
          <w:p>
            <w:pPr>
              <w:rPr>
                <w:rFonts w:ascii="仿宋" w:hAnsi="仿宋" w:eastAsia="仿宋"/>
                <w:sz w:val="28"/>
                <w:szCs w:val="28"/>
              </w:rPr>
            </w:pPr>
            <w:r>
              <w:rPr>
                <w:rFonts w:hint="eastAsia" w:ascii="仿宋" w:hAnsi="仿宋" w:eastAsia="仿宋"/>
                <w:sz w:val="28"/>
                <w:szCs w:val="28"/>
              </w:rPr>
              <w:t>不收费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3" w:type="dxa"/>
            <w:vAlign w:val="center"/>
          </w:tcPr>
          <w:p>
            <w:pPr>
              <w:jc w:val="center"/>
              <w:rPr>
                <w:rFonts w:ascii="仿宋" w:hAnsi="仿宋" w:eastAsia="仿宋"/>
                <w:sz w:val="28"/>
                <w:szCs w:val="28"/>
              </w:rPr>
            </w:pPr>
            <w:r>
              <w:rPr>
                <w:rFonts w:hint="eastAsia" w:ascii="仿宋" w:hAnsi="仿宋" w:eastAsia="仿宋"/>
                <w:sz w:val="28"/>
                <w:szCs w:val="28"/>
              </w:rPr>
              <w:t>市气象局</w:t>
            </w:r>
          </w:p>
        </w:tc>
        <w:tc>
          <w:tcPr>
            <w:tcW w:w="1991" w:type="dxa"/>
          </w:tcPr>
          <w:p>
            <w:pPr>
              <w:rPr>
                <w:rFonts w:ascii="仿宋" w:hAnsi="仿宋" w:eastAsia="仿宋"/>
                <w:sz w:val="28"/>
                <w:szCs w:val="28"/>
              </w:rPr>
            </w:pPr>
            <w:r>
              <w:rPr>
                <w:rFonts w:ascii="仿宋" w:hAnsi="仿宋" w:eastAsia="仿宋"/>
                <w:sz w:val="28"/>
                <w:szCs w:val="28"/>
              </w:rPr>
              <w:t>2.</w:t>
            </w:r>
            <w:r>
              <w:t xml:space="preserve"> </w:t>
            </w:r>
            <w:r>
              <w:rPr>
                <w:rFonts w:hint="eastAsia" w:ascii="仿宋" w:hAnsi="仿宋" w:eastAsia="仿宋"/>
                <w:sz w:val="28"/>
                <w:szCs w:val="28"/>
              </w:rPr>
              <w:t>重大气象灾害评估</w:t>
            </w:r>
          </w:p>
        </w:tc>
        <w:tc>
          <w:tcPr>
            <w:tcW w:w="3010" w:type="dxa"/>
          </w:tcPr>
          <w:p>
            <w:pPr>
              <w:rPr>
                <w:rFonts w:ascii="仿宋" w:hAnsi="仿宋" w:eastAsia="仿宋"/>
                <w:sz w:val="28"/>
                <w:szCs w:val="28"/>
              </w:rPr>
            </w:pPr>
          </w:p>
        </w:tc>
        <w:tc>
          <w:tcPr>
            <w:tcW w:w="6510" w:type="dxa"/>
            <w:vAlign w:val="center"/>
          </w:tcPr>
          <w:p>
            <w:pPr>
              <w:rPr>
                <w:rFonts w:ascii="仿宋" w:hAnsi="仿宋" w:eastAsia="仿宋" w:cs="宋体"/>
                <w:kern w:val="0"/>
                <w:sz w:val="28"/>
                <w:szCs w:val="28"/>
              </w:rPr>
            </w:pPr>
            <w:r>
              <w:rPr>
                <w:rFonts w:ascii="仿宋" w:hAnsi="仿宋" w:eastAsia="仿宋" w:cs="宋体"/>
                <w:kern w:val="0"/>
                <w:sz w:val="28"/>
                <w:szCs w:val="28"/>
              </w:rPr>
              <w:t>1.</w:t>
            </w:r>
            <w:r>
              <w:rPr>
                <w:rFonts w:hint="eastAsia" w:ascii="仿宋" w:hAnsi="仿宋" w:eastAsia="仿宋" w:cs="宋体"/>
                <w:kern w:val="0"/>
                <w:sz w:val="28"/>
                <w:szCs w:val="28"/>
              </w:rPr>
              <w:t>根据单位或个人报告的受灾情况、有关部门反映的气象灾害信息和气象台站对灾害性天气的监测情况，汇总灾情信息，形成初步意见。</w:t>
            </w:r>
          </w:p>
          <w:p>
            <w:pPr>
              <w:rPr>
                <w:rFonts w:ascii="仿宋" w:hAnsi="仿宋" w:eastAsia="仿宋" w:cs="宋体"/>
                <w:kern w:val="0"/>
                <w:sz w:val="28"/>
                <w:szCs w:val="28"/>
              </w:rPr>
            </w:pPr>
            <w:r>
              <w:rPr>
                <w:rFonts w:ascii="仿宋" w:hAnsi="仿宋" w:eastAsia="仿宋" w:cs="宋体"/>
                <w:kern w:val="0"/>
                <w:sz w:val="28"/>
                <w:szCs w:val="28"/>
              </w:rPr>
              <w:t>2.</w:t>
            </w:r>
            <w:r>
              <w:rPr>
                <w:rFonts w:hint="eastAsia" w:ascii="仿宋" w:hAnsi="仿宋" w:eastAsia="仿宋" w:cs="宋体"/>
                <w:kern w:val="0"/>
                <w:sz w:val="28"/>
                <w:szCs w:val="28"/>
              </w:rPr>
              <w:t>专业技术人员实地取证、勘察，查阅气象灾害历史档案，分析灾害性天气成因。</w:t>
            </w:r>
          </w:p>
          <w:p>
            <w:pPr>
              <w:rPr>
                <w:rFonts w:ascii="仿宋" w:hAnsi="仿宋" w:eastAsia="仿宋" w:cs="宋体"/>
                <w:kern w:val="0"/>
                <w:sz w:val="28"/>
                <w:szCs w:val="28"/>
              </w:rPr>
            </w:pPr>
            <w:r>
              <w:rPr>
                <w:rFonts w:ascii="仿宋" w:hAnsi="仿宋" w:eastAsia="仿宋" w:cs="宋体"/>
                <w:kern w:val="0"/>
                <w:sz w:val="28"/>
                <w:szCs w:val="28"/>
              </w:rPr>
              <w:t>3.</w:t>
            </w:r>
            <w:r>
              <w:rPr>
                <w:rFonts w:hint="eastAsia" w:ascii="仿宋" w:hAnsi="仿宋" w:eastAsia="仿宋" w:cs="宋体"/>
                <w:kern w:val="0"/>
                <w:sz w:val="28"/>
                <w:szCs w:val="28"/>
              </w:rPr>
              <w:t>组织相关专家会商，形成评估报告。</w:t>
            </w:r>
          </w:p>
          <w:p>
            <w:pPr>
              <w:rPr>
                <w:rFonts w:ascii="仿宋" w:hAnsi="仿宋" w:eastAsia="仿宋" w:cs="宋体"/>
                <w:kern w:val="0"/>
                <w:sz w:val="28"/>
                <w:szCs w:val="28"/>
              </w:rPr>
            </w:pPr>
            <w:r>
              <w:rPr>
                <w:rFonts w:ascii="仿宋" w:hAnsi="仿宋" w:eastAsia="仿宋" w:cs="宋体"/>
                <w:kern w:val="0"/>
                <w:sz w:val="28"/>
                <w:szCs w:val="28"/>
              </w:rPr>
              <w:t>4.</w:t>
            </w:r>
            <w:r>
              <w:rPr>
                <w:rFonts w:hint="eastAsia" w:ascii="仿宋" w:hAnsi="仿宋" w:eastAsia="仿宋" w:cs="宋体"/>
                <w:kern w:val="0"/>
                <w:sz w:val="28"/>
                <w:szCs w:val="28"/>
              </w:rPr>
              <w:t>将气象灾害评估结果报送本级人民政府和上级气象主管机构及申请单位。</w:t>
            </w:r>
          </w:p>
          <w:p>
            <w:pPr>
              <w:ind w:firstLine="360" w:firstLineChars="200"/>
              <w:rPr>
                <w:rFonts w:ascii="宋体" w:cs="宋体"/>
                <w:kern w:val="0"/>
                <w:sz w:val="18"/>
                <w:szCs w:val="18"/>
              </w:rPr>
            </w:pPr>
            <w:r>
              <w:rPr>
                <w:rFonts w:ascii="宋体" w:cs="宋体"/>
                <w:kern w:val="0"/>
                <w:sz w:val="18"/>
                <w:szCs w:val="18"/>
              </w:rPr>
              <w:pict>
                <v:shape id="_x0000_i1025" o:spt="75" type="#_x0000_t75" style="height:273.75pt;width:202.5pt;" filled="f" o:preferrelative="t" stroked="f" coordsize="21600,21600">
                  <v:path/>
                  <v:fill on="f" focussize="0,0"/>
                  <v:stroke on="f" joinstyle="miter"/>
                  <v:imagedata r:id="rId4" o:title=""/>
                  <o:lock v:ext="edit" aspectratio="t"/>
                  <w10:wrap type="none"/>
                  <w10:anchorlock/>
                </v:shape>
              </w:pict>
            </w:r>
          </w:p>
        </w:tc>
        <w:tc>
          <w:tcPr>
            <w:tcW w:w="840" w:type="dxa"/>
          </w:tcPr>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tc>
        <w:tc>
          <w:tcPr>
            <w:tcW w:w="1150" w:type="dxa"/>
          </w:tcPr>
          <w:p>
            <w:pPr>
              <w:rPr>
                <w:rFonts w:ascii="仿宋" w:hAnsi="仿宋" w:eastAsia="仿宋"/>
                <w:sz w:val="28"/>
                <w:szCs w:val="28"/>
              </w:rPr>
            </w:pPr>
            <w:r>
              <w:rPr>
                <w:rFonts w:hint="eastAsia" w:ascii="仿宋" w:hAnsi="仿宋" w:eastAsia="仿宋"/>
                <w:sz w:val="28"/>
                <w:szCs w:val="28"/>
              </w:rPr>
              <w:t>不收费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3" w:type="dxa"/>
            <w:vAlign w:val="center"/>
          </w:tcPr>
          <w:p>
            <w:pPr>
              <w:jc w:val="center"/>
              <w:rPr>
                <w:rFonts w:ascii="仿宋" w:hAnsi="仿宋" w:eastAsia="仿宋"/>
                <w:sz w:val="28"/>
                <w:szCs w:val="28"/>
              </w:rPr>
            </w:pPr>
            <w:r>
              <w:rPr>
                <w:rFonts w:hint="eastAsia" w:ascii="仿宋" w:hAnsi="仿宋" w:eastAsia="仿宋"/>
                <w:sz w:val="28"/>
                <w:szCs w:val="28"/>
              </w:rPr>
              <w:t>市气象局</w:t>
            </w:r>
          </w:p>
        </w:tc>
        <w:tc>
          <w:tcPr>
            <w:tcW w:w="1991" w:type="dxa"/>
          </w:tcPr>
          <w:p>
            <w:pPr>
              <w:rPr>
                <w:rFonts w:ascii="仿宋" w:hAnsi="仿宋" w:eastAsia="仿宋"/>
                <w:sz w:val="28"/>
                <w:szCs w:val="28"/>
              </w:rPr>
            </w:pPr>
            <w:r>
              <w:rPr>
                <w:rFonts w:ascii="仿宋" w:hAnsi="仿宋" w:eastAsia="仿宋"/>
                <w:sz w:val="28"/>
                <w:szCs w:val="28"/>
              </w:rPr>
              <w:t>3.</w:t>
            </w:r>
            <w:r>
              <w:t xml:space="preserve"> </w:t>
            </w:r>
            <w:r>
              <w:rPr>
                <w:rFonts w:hint="eastAsia" w:ascii="仿宋" w:hAnsi="仿宋" w:eastAsia="仿宋"/>
                <w:sz w:val="28"/>
                <w:szCs w:val="28"/>
              </w:rPr>
              <w:t>确定人工影响天气作业活动审批</w:t>
            </w:r>
          </w:p>
        </w:tc>
        <w:tc>
          <w:tcPr>
            <w:tcW w:w="3010" w:type="dxa"/>
          </w:tcPr>
          <w:p>
            <w:pPr>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．天气条件证明材料</w:t>
            </w:r>
            <w:r>
              <w:rPr>
                <w:rFonts w:ascii="仿宋" w:hAnsi="仿宋" w:eastAsia="仿宋"/>
                <w:sz w:val="28"/>
                <w:szCs w:val="28"/>
              </w:rPr>
              <w:t xml:space="preserve"> </w:t>
            </w:r>
            <w:r>
              <w:rPr>
                <w:rFonts w:hint="eastAsia" w:ascii="仿宋" w:hAnsi="仿宋" w:eastAsia="仿宋"/>
                <w:sz w:val="28"/>
                <w:szCs w:val="28"/>
              </w:rPr>
              <w:t>；</w:t>
            </w:r>
            <w:r>
              <w:rPr>
                <w:rFonts w:ascii="宋体" w:cs="宋体"/>
                <w:sz w:val="28"/>
                <w:szCs w:val="28"/>
              </w:rPr>
              <w:t> </w:t>
            </w:r>
          </w:p>
          <w:p>
            <w:pPr>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飞行管制部门批准的作业空域和作业时限；</w:t>
            </w:r>
            <w:r>
              <w:rPr>
                <w:rFonts w:ascii="宋体" w:cs="宋体"/>
                <w:sz w:val="28"/>
                <w:szCs w:val="28"/>
              </w:rPr>
              <w:t> </w:t>
            </w:r>
          </w:p>
          <w:p>
            <w:pPr>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作业联络通信方式；</w:t>
            </w:r>
            <w:r>
              <w:rPr>
                <w:rFonts w:ascii="宋体" w:cs="宋体"/>
                <w:sz w:val="28"/>
                <w:szCs w:val="28"/>
              </w:rPr>
              <w:t> </w:t>
            </w:r>
          </w:p>
          <w:p>
            <w:pPr>
              <w:rPr>
                <w:rFonts w:ascii="仿宋" w:hAnsi="仿宋" w:eastAsia="仿宋"/>
                <w:sz w:val="28"/>
                <w:szCs w:val="28"/>
              </w:rPr>
            </w:pPr>
            <w:r>
              <w:rPr>
                <w:rFonts w:ascii="仿宋" w:hAnsi="仿宋" w:eastAsia="仿宋"/>
                <w:sz w:val="28"/>
                <w:szCs w:val="28"/>
              </w:rPr>
              <w:t>4.</w:t>
            </w:r>
            <w:r>
              <w:rPr>
                <w:rFonts w:hint="eastAsia" w:ascii="仿宋" w:hAnsi="仿宋" w:eastAsia="仿宋"/>
                <w:sz w:val="28"/>
                <w:szCs w:val="28"/>
              </w:rPr>
              <w:t>指挥人员和操作人员持有的人工影响天气作业人员资格证书；</w:t>
            </w:r>
            <w:r>
              <w:rPr>
                <w:rFonts w:ascii="宋体" w:cs="宋体"/>
                <w:sz w:val="28"/>
                <w:szCs w:val="28"/>
              </w:rPr>
              <w:t> </w:t>
            </w:r>
          </w:p>
          <w:p>
            <w:pPr>
              <w:rPr>
                <w:rFonts w:ascii="仿宋" w:hAnsi="仿宋" w:eastAsia="仿宋"/>
                <w:sz w:val="28"/>
                <w:szCs w:val="28"/>
              </w:rPr>
            </w:pPr>
            <w:r>
              <w:rPr>
                <w:rFonts w:ascii="仿宋" w:hAnsi="仿宋" w:eastAsia="仿宋"/>
                <w:sz w:val="28"/>
                <w:szCs w:val="28"/>
              </w:rPr>
              <w:t>5.</w:t>
            </w:r>
            <w:r>
              <w:rPr>
                <w:rFonts w:hint="eastAsia" w:ascii="仿宋" w:hAnsi="仿宋" w:eastAsia="仿宋"/>
                <w:sz w:val="28"/>
                <w:szCs w:val="28"/>
              </w:rPr>
              <w:t>作业装备和弹药符合国家安全技术标准的证明材料。</w:t>
            </w:r>
            <w:r>
              <w:rPr>
                <w:rFonts w:ascii="宋体" w:cs="宋体"/>
                <w:sz w:val="28"/>
                <w:szCs w:val="28"/>
              </w:rPr>
              <w:t> </w:t>
            </w:r>
          </w:p>
        </w:tc>
        <w:tc>
          <w:tcPr>
            <w:tcW w:w="6510" w:type="dxa"/>
          </w:tcPr>
          <w:p>
            <w:pPr>
              <w:rPr>
                <w:rFonts w:hint="eastAsia" w:ascii="仿宋" w:hAnsi="仿宋" w:eastAsia="仿宋"/>
                <w:sz w:val="28"/>
                <w:szCs w:val="28"/>
                <w:lang w:eastAsia="zh-CN"/>
              </w:rPr>
            </w:pPr>
            <w:r>
              <w:rPr>
                <w:rFonts w:hint="eastAsia" w:ascii="仿宋" w:hAnsi="仿宋" w:eastAsia="仿宋"/>
                <w:color w:val="FF0000"/>
                <w:sz w:val="28"/>
                <w:szCs w:val="28"/>
                <w:lang w:val="en-US" w:eastAsia="zh-CN"/>
              </w:rPr>
              <w:t>1、</w:t>
            </w:r>
            <w:r>
              <w:rPr>
                <w:rFonts w:hint="eastAsia" w:ascii="仿宋" w:hAnsi="仿宋" w:eastAsia="仿宋"/>
                <w:color w:val="FF0000"/>
                <w:sz w:val="28"/>
                <w:szCs w:val="28"/>
                <w:lang w:eastAsia="zh-CN"/>
              </w:rPr>
              <w:t>材料齐全</w:t>
            </w:r>
            <w:r>
              <w:rPr>
                <w:rFonts w:hint="eastAsia" w:ascii="仿宋" w:hAnsi="仿宋" w:eastAsia="仿宋"/>
                <w:color w:val="FF0000"/>
                <w:sz w:val="28"/>
                <w:szCs w:val="28"/>
                <w:lang w:val="en-US" w:eastAsia="zh-CN"/>
              </w:rPr>
              <w:t>受理，2、审核材料，3、出具书面审批决定</w:t>
            </w:r>
          </w:p>
        </w:tc>
        <w:tc>
          <w:tcPr>
            <w:tcW w:w="840" w:type="dxa"/>
          </w:tcPr>
          <w:p>
            <w:pPr>
              <w:rPr>
                <w:rFonts w:ascii="仿宋" w:hAnsi="仿宋" w:eastAsia="仿宋"/>
                <w:sz w:val="28"/>
                <w:szCs w:val="28"/>
              </w:rPr>
            </w:pPr>
            <w:r>
              <w:rPr>
                <w:rFonts w:hint="eastAsia" w:ascii="仿宋" w:hAnsi="仿宋" w:eastAsia="仿宋"/>
                <w:sz w:val="28"/>
                <w:szCs w:val="28"/>
              </w:rPr>
              <w:t>即办</w:t>
            </w:r>
          </w:p>
        </w:tc>
        <w:tc>
          <w:tcPr>
            <w:tcW w:w="1150" w:type="dxa"/>
          </w:tcPr>
          <w:p>
            <w:pPr>
              <w:rPr>
                <w:rFonts w:ascii="仿宋" w:hAnsi="仿宋" w:eastAsia="仿宋"/>
                <w:sz w:val="28"/>
                <w:szCs w:val="28"/>
              </w:rPr>
            </w:pPr>
            <w:r>
              <w:rPr>
                <w:rFonts w:hint="eastAsia" w:ascii="仿宋" w:hAnsi="仿宋" w:eastAsia="仿宋"/>
                <w:sz w:val="28"/>
                <w:szCs w:val="28"/>
              </w:rPr>
              <w:t>不收费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3" w:type="dxa"/>
            <w:vAlign w:val="center"/>
          </w:tcPr>
          <w:p>
            <w:pPr>
              <w:jc w:val="center"/>
              <w:rPr>
                <w:rFonts w:ascii="仿宋" w:hAnsi="仿宋" w:eastAsia="仿宋"/>
                <w:sz w:val="28"/>
                <w:szCs w:val="28"/>
              </w:rPr>
            </w:pPr>
            <w:r>
              <w:rPr>
                <w:rFonts w:hint="eastAsia" w:ascii="仿宋" w:hAnsi="仿宋" w:eastAsia="仿宋"/>
                <w:sz w:val="28"/>
                <w:szCs w:val="28"/>
              </w:rPr>
              <w:t>市气象局</w:t>
            </w:r>
          </w:p>
        </w:tc>
        <w:tc>
          <w:tcPr>
            <w:tcW w:w="1991" w:type="dxa"/>
          </w:tcPr>
          <w:p>
            <w:pPr>
              <w:rPr>
                <w:rFonts w:ascii="仿宋" w:hAnsi="仿宋" w:eastAsia="仿宋"/>
                <w:color w:val="FF0000"/>
                <w:sz w:val="28"/>
                <w:szCs w:val="28"/>
              </w:rPr>
            </w:pPr>
            <w:r>
              <w:rPr>
                <w:rFonts w:ascii="仿宋" w:hAnsi="仿宋" w:eastAsia="仿宋"/>
                <w:color w:val="FF0000"/>
                <w:sz w:val="28"/>
                <w:szCs w:val="28"/>
              </w:rPr>
              <w:t>4.</w:t>
            </w:r>
            <w:r>
              <w:rPr>
                <w:color w:val="FF0000"/>
              </w:rPr>
              <w:t xml:space="preserve"> </w:t>
            </w:r>
            <w:r>
              <w:rPr>
                <w:rFonts w:hint="eastAsia" w:ascii="仿宋" w:hAnsi="仿宋" w:eastAsia="仿宋"/>
                <w:color w:val="FF0000"/>
                <w:sz w:val="28"/>
                <w:szCs w:val="28"/>
              </w:rPr>
              <w:t>施放气球资质证年检</w:t>
            </w:r>
          </w:p>
        </w:tc>
        <w:tc>
          <w:tcPr>
            <w:tcW w:w="3010" w:type="dxa"/>
          </w:tcPr>
          <w:p>
            <w:pPr>
              <w:rPr>
                <w:rFonts w:ascii="仿宋" w:hAnsi="仿宋" w:eastAsia="仿宋"/>
                <w:color w:val="FF0000"/>
                <w:sz w:val="28"/>
                <w:szCs w:val="28"/>
              </w:rPr>
            </w:pPr>
            <w:r>
              <w:rPr>
                <w:rFonts w:ascii="仿宋" w:hAnsi="仿宋" w:eastAsia="仿宋"/>
                <w:color w:val="FF0000"/>
                <w:sz w:val="28"/>
                <w:szCs w:val="28"/>
              </w:rPr>
              <w:t>1.</w:t>
            </w:r>
            <w:r>
              <w:rPr>
                <w:rFonts w:hint="eastAsia" w:ascii="仿宋" w:hAnsi="仿宋" w:eastAsia="仿宋"/>
                <w:color w:val="FF0000"/>
                <w:sz w:val="28"/>
                <w:szCs w:val="28"/>
              </w:rPr>
              <w:t>上一年度施放气球的情况；</w:t>
            </w:r>
          </w:p>
          <w:p>
            <w:pPr>
              <w:rPr>
                <w:rFonts w:ascii="仿宋" w:hAnsi="仿宋" w:eastAsia="仿宋"/>
                <w:color w:val="FF0000"/>
                <w:sz w:val="28"/>
                <w:szCs w:val="28"/>
              </w:rPr>
            </w:pPr>
            <w:r>
              <w:rPr>
                <w:rFonts w:ascii="仿宋" w:hAnsi="仿宋" w:eastAsia="仿宋"/>
                <w:color w:val="FF0000"/>
                <w:sz w:val="28"/>
                <w:szCs w:val="28"/>
              </w:rPr>
              <w:t>2.</w:t>
            </w:r>
            <w:r>
              <w:rPr>
                <w:rFonts w:hint="eastAsia" w:ascii="仿宋" w:hAnsi="仿宋" w:eastAsia="仿宋"/>
                <w:color w:val="FF0000"/>
                <w:sz w:val="28"/>
                <w:szCs w:val="28"/>
              </w:rPr>
              <w:t>《施放气球资质证》。</w:t>
            </w:r>
          </w:p>
        </w:tc>
        <w:tc>
          <w:tcPr>
            <w:tcW w:w="6510" w:type="dxa"/>
          </w:tcPr>
          <w:p>
            <w:pPr>
              <w:rPr>
                <w:rFonts w:ascii="仿宋" w:hAnsi="仿宋" w:eastAsia="仿宋"/>
                <w:color w:val="FF0000"/>
                <w:sz w:val="28"/>
                <w:szCs w:val="28"/>
              </w:rPr>
            </w:pPr>
            <w:r>
              <w:rPr>
                <w:rFonts w:hint="eastAsia" w:ascii="仿宋" w:hAnsi="仿宋" w:eastAsia="仿宋"/>
                <w:color w:val="FF0000"/>
                <w:sz w:val="28"/>
                <w:szCs w:val="28"/>
              </w:rPr>
              <w:t>即办</w:t>
            </w:r>
          </w:p>
        </w:tc>
        <w:tc>
          <w:tcPr>
            <w:tcW w:w="840" w:type="dxa"/>
          </w:tcPr>
          <w:p>
            <w:pPr>
              <w:rPr>
                <w:rFonts w:ascii="仿宋" w:hAnsi="仿宋" w:eastAsia="仿宋"/>
                <w:color w:val="FF0000"/>
                <w:sz w:val="28"/>
                <w:szCs w:val="28"/>
              </w:rPr>
            </w:pPr>
            <w:r>
              <w:rPr>
                <w:rFonts w:hint="eastAsia" w:ascii="仿宋" w:hAnsi="仿宋" w:eastAsia="仿宋"/>
                <w:b/>
                <w:bCs/>
                <w:color w:val="FF0000"/>
                <w:sz w:val="72"/>
                <w:szCs w:val="72"/>
              </w:rPr>
              <w:t>取消</w:t>
            </w:r>
          </w:p>
        </w:tc>
        <w:tc>
          <w:tcPr>
            <w:tcW w:w="1150" w:type="dxa"/>
          </w:tcPr>
          <w:p>
            <w:pPr>
              <w:rPr>
                <w:rFonts w:ascii="仿宋" w:hAnsi="仿宋" w:eastAsia="仿宋"/>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3" w:type="dxa"/>
            <w:vAlign w:val="center"/>
          </w:tcPr>
          <w:p>
            <w:pPr>
              <w:jc w:val="center"/>
              <w:rPr>
                <w:rFonts w:ascii="仿宋" w:hAnsi="仿宋" w:eastAsia="仿宋"/>
                <w:sz w:val="28"/>
                <w:szCs w:val="28"/>
              </w:rPr>
            </w:pPr>
            <w:r>
              <w:rPr>
                <w:rFonts w:hint="eastAsia" w:ascii="仿宋" w:hAnsi="仿宋" w:eastAsia="仿宋"/>
                <w:sz w:val="28"/>
                <w:szCs w:val="28"/>
              </w:rPr>
              <w:t>市气象局</w:t>
            </w:r>
          </w:p>
          <w:p>
            <w:pPr>
              <w:jc w:val="center"/>
              <w:rPr>
                <w:rFonts w:ascii="仿宋" w:hAnsi="仿宋" w:eastAsia="仿宋"/>
                <w:sz w:val="28"/>
                <w:szCs w:val="28"/>
              </w:rPr>
            </w:pPr>
          </w:p>
        </w:tc>
        <w:tc>
          <w:tcPr>
            <w:tcW w:w="1991" w:type="dxa"/>
          </w:tcPr>
          <w:p>
            <w:pPr>
              <w:rPr>
                <w:rFonts w:ascii="仿宋" w:hAnsi="仿宋" w:eastAsia="仿宋"/>
                <w:sz w:val="28"/>
                <w:szCs w:val="28"/>
              </w:rPr>
            </w:pPr>
            <w:r>
              <w:rPr>
                <w:rFonts w:ascii="仿宋" w:hAnsi="仿宋" w:eastAsia="仿宋"/>
                <w:sz w:val="28"/>
                <w:szCs w:val="28"/>
              </w:rPr>
              <w:t>5.</w:t>
            </w:r>
            <w:r>
              <w:t xml:space="preserve"> </w:t>
            </w:r>
            <w:r>
              <w:rPr>
                <w:rFonts w:hint="eastAsia" w:ascii="仿宋" w:hAnsi="仿宋" w:eastAsia="仿宋"/>
                <w:sz w:val="28"/>
                <w:szCs w:val="28"/>
              </w:rPr>
              <w:t>防雷装置年度检测认定</w:t>
            </w:r>
          </w:p>
        </w:tc>
        <w:tc>
          <w:tcPr>
            <w:tcW w:w="3010" w:type="dxa"/>
          </w:tcPr>
          <w:p>
            <w:pPr>
              <w:rPr>
                <w:rFonts w:ascii="仿宋" w:hAnsi="仿宋" w:eastAsia="仿宋"/>
                <w:sz w:val="28"/>
                <w:szCs w:val="28"/>
              </w:rPr>
            </w:pPr>
            <w:r>
              <w:rPr>
                <w:rFonts w:hint="eastAsia" w:ascii="仿宋" w:hAnsi="仿宋" w:eastAsia="仿宋"/>
                <w:sz w:val="28"/>
                <w:szCs w:val="28"/>
              </w:rPr>
              <w:t>《防雷装置检测报告》</w:t>
            </w:r>
          </w:p>
        </w:tc>
        <w:tc>
          <w:tcPr>
            <w:tcW w:w="6510" w:type="dxa"/>
          </w:tcPr>
          <w:p>
            <w:pPr>
              <w:rPr>
                <w:rFonts w:ascii="仿宋" w:hAnsi="仿宋" w:eastAsia="仿宋"/>
                <w:sz w:val="28"/>
                <w:szCs w:val="28"/>
              </w:rPr>
            </w:pPr>
            <w:r>
              <w:rPr>
                <w:rFonts w:hint="eastAsia" w:ascii="仿宋" w:hAnsi="仿宋" w:eastAsia="仿宋"/>
                <w:color w:val="FF0000"/>
                <w:sz w:val="28"/>
                <w:szCs w:val="28"/>
                <w:lang w:val="en-US" w:eastAsia="zh-CN"/>
              </w:rPr>
              <w:t>1、</w:t>
            </w:r>
            <w:r>
              <w:rPr>
                <w:rFonts w:hint="eastAsia" w:ascii="仿宋" w:hAnsi="仿宋" w:eastAsia="仿宋"/>
                <w:color w:val="FF0000"/>
                <w:sz w:val="28"/>
                <w:szCs w:val="28"/>
                <w:lang w:eastAsia="zh-CN"/>
              </w:rPr>
              <w:t>材料齐全</w:t>
            </w:r>
            <w:r>
              <w:rPr>
                <w:rFonts w:hint="eastAsia" w:ascii="仿宋" w:hAnsi="仿宋" w:eastAsia="仿宋"/>
                <w:color w:val="FF0000"/>
                <w:sz w:val="28"/>
                <w:szCs w:val="28"/>
                <w:lang w:val="en-US" w:eastAsia="zh-CN"/>
              </w:rPr>
              <w:t>受理，2、审核材料，3、出具书面审批决定</w:t>
            </w:r>
          </w:p>
        </w:tc>
        <w:tc>
          <w:tcPr>
            <w:tcW w:w="840" w:type="dxa"/>
          </w:tcPr>
          <w:p>
            <w:pPr>
              <w:rPr>
                <w:rFonts w:ascii="仿宋" w:hAnsi="仿宋" w:eastAsia="仿宋"/>
                <w:sz w:val="28"/>
                <w:szCs w:val="28"/>
              </w:rPr>
            </w:pPr>
            <w:r>
              <w:rPr>
                <w:rFonts w:hint="eastAsia" w:ascii="仿宋" w:hAnsi="仿宋" w:eastAsia="仿宋"/>
                <w:sz w:val="28"/>
                <w:szCs w:val="28"/>
              </w:rPr>
              <w:t>即办</w:t>
            </w:r>
          </w:p>
        </w:tc>
        <w:tc>
          <w:tcPr>
            <w:tcW w:w="1150" w:type="dxa"/>
          </w:tcPr>
          <w:p>
            <w:pPr>
              <w:rPr>
                <w:rFonts w:ascii="仿宋" w:hAnsi="仿宋" w:eastAsia="仿宋"/>
                <w:sz w:val="28"/>
                <w:szCs w:val="28"/>
              </w:rPr>
            </w:pPr>
            <w:r>
              <w:rPr>
                <w:rFonts w:hint="eastAsia" w:ascii="仿宋" w:hAnsi="仿宋" w:eastAsia="仿宋"/>
                <w:sz w:val="28"/>
                <w:szCs w:val="28"/>
              </w:rPr>
              <w:t>不收费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3" w:type="dxa"/>
            <w:vAlign w:val="center"/>
          </w:tcPr>
          <w:p>
            <w:pPr>
              <w:jc w:val="center"/>
              <w:rPr>
                <w:rFonts w:ascii="仿宋" w:hAnsi="仿宋" w:eastAsia="仿宋"/>
                <w:sz w:val="28"/>
                <w:szCs w:val="28"/>
              </w:rPr>
            </w:pPr>
            <w:r>
              <w:rPr>
                <w:rFonts w:hint="eastAsia" w:ascii="仿宋" w:hAnsi="仿宋" w:eastAsia="仿宋"/>
                <w:sz w:val="28"/>
                <w:szCs w:val="28"/>
              </w:rPr>
              <w:t>市气象局</w:t>
            </w:r>
          </w:p>
        </w:tc>
        <w:tc>
          <w:tcPr>
            <w:tcW w:w="1991" w:type="dxa"/>
          </w:tcPr>
          <w:p>
            <w:pPr>
              <w:rPr>
                <w:rFonts w:ascii="仿宋" w:hAnsi="仿宋" w:eastAsia="仿宋"/>
                <w:sz w:val="28"/>
                <w:szCs w:val="28"/>
              </w:rPr>
            </w:pPr>
            <w:r>
              <w:rPr>
                <w:rFonts w:ascii="仿宋" w:hAnsi="仿宋" w:eastAsia="仿宋"/>
                <w:sz w:val="28"/>
                <w:szCs w:val="28"/>
              </w:rPr>
              <w:t>6.</w:t>
            </w:r>
            <w:r>
              <w:t xml:space="preserve"> </w:t>
            </w:r>
            <w:r>
              <w:rPr>
                <w:rFonts w:hint="eastAsia" w:ascii="仿宋" w:hAnsi="仿宋" w:eastAsia="仿宋"/>
                <w:sz w:val="28"/>
                <w:szCs w:val="28"/>
              </w:rPr>
              <w:t>雷击灾害风险评估认定</w:t>
            </w:r>
          </w:p>
        </w:tc>
        <w:tc>
          <w:tcPr>
            <w:tcW w:w="3010" w:type="dxa"/>
          </w:tcPr>
          <w:p>
            <w:pPr>
              <w:rPr>
                <w:rFonts w:ascii="仿宋" w:hAnsi="仿宋" w:eastAsia="仿宋"/>
                <w:sz w:val="28"/>
                <w:szCs w:val="28"/>
              </w:rPr>
            </w:pPr>
            <w:r>
              <w:rPr>
                <w:rFonts w:hint="eastAsia" w:ascii="仿宋" w:hAnsi="仿宋" w:eastAsia="仿宋"/>
                <w:sz w:val="28"/>
                <w:szCs w:val="28"/>
              </w:rPr>
              <w:t>《雷击灾害风险评估报告》</w:t>
            </w:r>
          </w:p>
        </w:tc>
        <w:tc>
          <w:tcPr>
            <w:tcW w:w="6510" w:type="dxa"/>
          </w:tcPr>
          <w:p>
            <w:pPr>
              <w:rPr>
                <w:rFonts w:ascii="仿宋" w:hAnsi="仿宋" w:eastAsia="仿宋"/>
                <w:sz w:val="28"/>
                <w:szCs w:val="28"/>
              </w:rPr>
            </w:pPr>
            <w:r>
              <w:rPr>
                <w:rFonts w:hint="eastAsia" w:ascii="仿宋" w:hAnsi="仿宋" w:eastAsia="仿宋"/>
                <w:color w:val="FF0000"/>
                <w:sz w:val="28"/>
                <w:szCs w:val="28"/>
                <w:lang w:val="en-US" w:eastAsia="zh-CN"/>
              </w:rPr>
              <w:t>1、</w:t>
            </w:r>
            <w:r>
              <w:rPr>
                <w:rFonts w:hint="eastAsia" w:ascii="仿宋" w:hAnsi="仿宋" w:eastAsia="仿宋"/>
                <w:color w:val="FF0000"/>
                <w:sz w:val="28"/>
                <w:szCs w:val="28"/>
                <w:lang w:eastAsia="zh-CN"/>
              </w:rPr>
              <w:t>材料齐全</w:t>
            </w:r>
            <w:r>
              <w:rPr>
                <w:rFonts w:hint="eastAsia" w:ascii="仿宋" w:hAnsi="仿宋" w:eastAsia="仿宋"/>
                <w:color w:val="FF0000"/>
                <w:sz w:val="28"/>
                <w:szCs w:val="28"/>
                <w:lang w:val="en-US" w:eastAsia="zh-CN"/>
              </w:rPr>
              <w:t>受理，2、审核材料，3、出具书面审批决定</w:t>
            </w:r>
          </w:p>
        </w:tc>
        <w:tc>
          <w:tcPr>
            <w:tcW w:w="840" w:type="dxa"/>
          </w:tcPr>
          <w:p>
            <w:pPr>
              <w:rPr>
                <w:rFonts w:ascii="仿宋" w:hAnsi="仿宋" w:eastAsia="仿宋"/>
                <w:sz w:val="28"/>
                <w:szCs w:val="28"/>
              </w:rPr>
            </w:pPr>
          </w:p>
        </w:tc>
        <w:tc>
          <w:tcPr>
            <w:tcW w:w="1150" w:type="dxa"/>
          </w:tcPr>
          <w:p>
            <w:pPr>
              <w:rPr>
                <w:rFonts w:ascii="仿宋" w:hAnsi="仿宋" w:eastAsia="仿宋"/>
                <w:sz w:val="28"/>
                <w:szCs w:val="28"/>
              </w:rPr>
            </w:pPr>
            <w:r>
              <w:rPr>
                <w:rFonts w:hint="eastAsia" w:ascii="仿宋" w:hAnsi="仿宋" w:eastAsia="仿宋"/>
                <w:sz w:val="28"/>
                <w:szCs w:val="28"/>
              </w:rPr>
              <w:t>不收费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3" w:type="dxa"/>
            <w:vAlign w:val="center"/>
          </w:tcPr>
          <w:p>
            <w:pPr>
              <w:jc w:val="center"/>
              <w:rPr>
                <w:rFonts w:ascii="仿宋" w:hAnsi="仿宋" w:eastAsia="仿宋"/>
                <w:sz w:val="28"/>
                <w:szCs w:val="28"/>
              </w:rPr>
            </w:pPr>
            <w:r>
              <w:rPr>
                <w:rFonts w:hint="eastAsia" w:ascii="仿宋" w:hAnsi="仿宋" w:eastAsia="仿宋"/>
                <w:sz w:val="28"/>
                <w:szCs w:val="28"/>
              </w:rPr>
              <w:t>市气象局</w:t>
            </w:r>
          </w:p>
        </w:tc>
        <w:tc>
          <w:tcPr>
            <w:tcW w:w="1991" w:type="dxa"/>
          </w:tcPr>
          <w:p>
            <w:pPr>
              <w:rPr>
                <w:rFonts w:ascii="仿宋" w:hAnsi="仿宋" w:eastAsia="仿宋"/>
                <w:sz w:val="28"/>
                <w:szCs w:val="28"/>
              </w:rPr>
            </w:pPr>
            <w:r>
              <w:rPr>
                <w:rFonts w:ascii="仿宋" w:hAnsi="仿宋" w:eastAsia="仿宋"/>
                <w:sz w:val="28"/>
                <w:szCs w:val="28"/>
              </w:rPr>
              <w:t>7.</w:t>
            </w:r>
            <w:r>
              <w:t xml:space="preserve"> </w:t>
            </w:r>
            <w:r>
              <w:rPr>
                <w:rFonts w:hint="eastAsia" w:ascii="仿宋" w:hAnsi="仿宋" w:eastAsia="仿宋"/>
                <w:sz w:val="28"/>
                <w:szCs w:val="28"/>
              </w:rPr>
              <w:t>进行大气环境影响评价和汇交、共享气象探测资料的审核</w:t>
            </w:r>
          </w:p>
        </w:tc>
        <w:tc>
          <w:tcPr>
            <w:tcW w:w="3010" w:type="dxa"/>
          </w:tcPr>
          <w:p>
            <w:pPr>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相关气象探测资料及其来源证明；</w:t>
            </w:r>
          </w:p>
          <w:p>
            <w:pPr>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从事大气环境影响评价的单位资质证复印件。</w:t>
            </w:r>
          </w:p>
        </w:tc>
        <w:tc>
          <w:tcPr>
            <w:tcW w:w="6510" w:type="dxa"/>
          </w:tcPr>
          <w:p>
            <w:pPr>
              <w:ind w:right="420" w:rightChars="200"/>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lang w:eastAsia="zh-CN"/>
              </w:rPr>
              <w:t>市政务服务中心</w:t>
            </w:r>
            <w:r>
              <w:rPr>
                <w:rFonts w:hint="eastAsia" w:ascii="仿宋" w:hAnsi="仿宋" w:eastAsia="仿宋"/>
                <w:sz w:val="28"/>
                <w:szCs w:val="28"/>
              </w:rPr>
              <w:t>气象</w:t>
            </w:r>
            <w:r>
              <w:rPr>
                <w:rFonts w:hint="eastAsia" w:ascii="仿宋" w:hAnsi="仿宋" w:eastAsia="仿宋"/>
                <w:sz w:val="28"/>
                <w:szCs w:val="28"/>
                <w:lang w:eastAsia="zh-CN"/>
              </w:rPr>
              <w:t>局</w:t>
            </w:r>
            <w:r>
              <w:rPr>
                <w:rFonts w:hint="eastAsia" w:ascii="仿宋" w:hAnsi="仿宋" w:eastAsia="仿宋"/>
                <w:sz w:val="28"/>
                <w:szCs w:val="28"/>
              </w:rPr>
              <w:t>窗口收到相关申请后，在一个工作日内转交法规科；</w:t>
            </w:r>
          </w:p>
          <w:p>
            <w:pPr>
              <w:ind w:right="420" w:rightChars="200"/>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法规科负责审查申请材料是否齐全，涉及的复印件是否加盖公章，与原件是否一致；检查大气环境影响评价单位的资质证是否在有效期内。</w:t>
            </w:r>
          </w:p>
          <w:p>
            <w:pPr>
              <w:ind w:right="420" w:rightChars="200"/>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出具书面审核意见。</w:t>
            </w:r>
          </w:p>
        </w:tc>
        <w:tc>
          <w:tcPr>
            <w:tcW w:w="840" w:type="dxa"/>
          </w:tcPr>
          <w:p>
            <w:pPr>
              <w:rPr>
                <w:rFonts w:ascii="仿宋" w:hAnsi="仿宋" w:eastAsia="仿宋"/>
                <w:sz w:val="28"/>
                <w:szCs w:val="28"/>
              </w:rPr>
            </w:pPr>
          </w:p>
        </w:tc>
        <w:tc>
          <w:tcPr>
            <w:tcW w:w="1150" w:type="dxa"/>
          </w:tcPr>
          <w:p>
            <w:pPr>
              <w:rPr>
                <w:rFonts w:ascii="仿宋" w:hAnsi="仿宋" w:eastAsia="仿宋"/>
                <w:sz w:val="28"/>
                <w:szCs w:val="28"/>
              </w:rPr>
            </w:pPr>
            <w:r>
              <w:rPr>
                <w:rFonts w:hint="eastAsia" w:ascii="仿宋" w:hAnsi="仿宋" w:eastAsia="仿宋"/>
                <w:sz w:val="28"/>
                <w:szCs w:val="28"/>
              </w:rPr>
              <w:t>不收费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3" w:type="dxa"/>
            <w:vAlign w:val="center"/>
          </w:tcPr>
          <w:p>
            <w:pPr>
              <w:jc w:val="center"/>
              <w:rPr>
                <w:rFonts w:ascii="仿宋" w:hAnsi="仿宋" w:eastAsia="仿宋"/>
                <w:color w:val="FF0000"/>
                <w:sz w:val="28"/>
                <w:szCs w:val="28"/>
              </w:rPr>
            </w:pPr>
            <w:r>
              <w:rPr>
                <w:rFonts w:hint="eastAsia" w:ascii="仿宋" w:hAnsi="仿宋" w:eastAsia="仿宋"/>
                <w:color w:val="FF0000"/>
                <w:sz w:val="28"/>
                <w:szCs w:val="28"/>
              </w:rPr>
              <w:t>市气象局</w:t>
            </w:r>
          </w:p>
        </w:tc>
        <w:tc>
          <w:tcPr>
            <w:tcW w:w="1991" w:type="dxa"/>
          </w:tcPr>
          <w:p>
            <w:pPr>
              <w:rPr>
                <w:rFonts w:ascii="仿宋" w:hAnsi="仿宋" w:eastAsia="仿宋"/>
                <w:color w:val="FF0000"/>
                <w:sz w:val="28"/>
                <w:szCs w:val="28"/>
              </w:rPr>
            </w:pPr>
            <w:r>
              <w:rPr>
                <w:rFonts w:ascii="仿宋" w:hAnsi="仿宋" w:eastAsia="仿宋"/>
                <w:color w:val="FF0000"/>
                <w:sz w:val="28"/>
                <w:szCs w:val="28"/>
              </w:rPr>
              <w:t>8.</w:t>
            </w:r>
            <w:r>
              <w:rPr>
                <w:color w:val="FF0000"/>
              </w:rPr>
              <w:t xml:space="preserve"> </w:t>
            </w:r>
            <w:r>
              <w:rPr>
                <w:rFonts w:hint="eastAsia" w:ascii="仿宋" w:hAnsi="仿宋" w:eastAsia="仿宋"/>
                <w:color w:val="FF0000"/>
                <w:sz w:val="28"/>
                <w:szCs w:val="28"/>
              </w:rPr>
              <w:t>气候可行性论证审查</w:t>
            </w:r>
          </w:p>
        </w:tc>
        <w:tc>
          <w:tcPr>
            <w:tcW w:w="3010" w:type="dxa"/>
          </w:tcPr>
          <w:p>
            <w:pPr>
              <w:rPr>
                <w:rFonts w:ascii="仿宋" w:hAnsi="仿宋" w:eastAsia="仿宋"/>
                <w:color w:val="FF0000"/>
                <w:sz w:val="28"/>
                <w:szCs w:val="28"/>
              </w:rPr>
            </w:pPr>
            <w:r>
              <w:rPr>
                <w:rFonts w:ascii="仿宋" w:hAnsi="仿宋" w:eastAsia="仿宋"/>
                <w:color w:val="FF0000"/>
                <w:sz w:val="28"/>
                <w:szCs w:val="28"/>
              </w:rPr>
              <w:t>1</w:t>
            </w:r>
            <w:r>
              <w:rPr>
                <w:rFonts w:hint="eastAsia" w:ascii="仿宋" w:hAnsi="仿宋" w:eastAsia="仿宋"/>
                <w:color w:val="FF0000"/>
                <w:sz w:val="28"/>
                <w:szCs w:val="28"/>
              </w:rPr>
              <w:t>、气候可行性论证报告审查申请书；</w:t>
            </w:r>
          </w:p>
          <w:p>
            <w:pPr>
              <w:rPr>
                <w:rFonts w:ascii="仿宋" w:hAnsi="仿宋" w:eastAsia="仿宋"/>
                <w:color w:val="FF0000"/>
                <w:sz w:val="28"/>
                <w:szCs w:val="28"/>
              </w:rPr>
            </w:pPr>
            <w:r>
              <w:rPr>
                <w:rFonts w:ascii="仿宋" w:hAnsi="仿宋" w:eastAsia="仿宋"/>
                <w:color w:val="FF0000"/>
                <w:sz w:val="28"/>
                <w:szCs w:val="28"/>
              </w:rPr>
              <w:t>2</w:t>
            </w:r>
            <w:r>
              <w:rPr>
                <w:rFonts w:hint="eastAsia" w:ascii="仿宋" w:hAnsi="仿宋" w:eastAsia="仿宋"/>
                <w:color w:val="FF0000"/>
                <w:sz w:val="28"/>
                <w:szCs w:val="28"/>
              </w:rPr>
              <w:t>、气候可行性论证机构的证明文件复印件；</w:t>
            </w:r>
          </w:p>
          <w:p>
            <w:pPr>
              <w:rPr>
                <w:rFonts w:ascii="仿宋" w:hAnsi="仿宋" w:eastAsia="仿宋"/>
                <w:color w:val="FF0000"/>
                <w:sz w:val="28"/>
                <w:szCs w:val="28"/>
              </w:rPr>
            </w:pPr>
            <w:r>
              <w:rPr>
                <w:rFonts w:ascii="仿宋" w:hAnsi="仿宋" w:eastAsia="仿宋"/>
                <w:color w:val="FF0000"/>
                <w:sz w:val="28"/>
                <w:szCs w:val="28"/>
              </w:rPr>
              <w:t>3</w:t>
            </w:r>
            <w:r>
              <w:rPr>
                <w:rFonts w:hint="eastAsia" w:ascii="仿宋" w:hAnsi="仿宋" w:eastAsia="仿宋"/>
                <w:color w:val="FF0000"/>
                <w:sz w:val="28"/>
                <w:szCs w:val="28"/>
              </w:rPr>
              <w:t>、气候可行性论证报告复印件；</w:t>
            </w:r>
          </w:p>
          <w:p>
            <w:pPr>
              <w:rPr>
                <w:rFonts w:ascii="仿宋" w:hAnsi="仿宋" w:eastAsia="仿宋"/>
                <w:color w:val="FF0000"/>
                <w:sz w:val="28"/>
                <w:szCs w:val="28"/>
              </w:rPr>
            </w:pPr>
            <w:r>
              <w:rPr>
                <w:rFonts w:ascii="仿宋" w:hAnsi="仿宋" w:eastAsia="仿宋"/>
                <w:color w:val="FF0000"/>
                <w:sz w:val="28"/>
                <w:szCs w:val="28"/>
              </w:rPr>
              <w:t>4</w:t>
            </w:r>
            <w:r>
              <w:rPr>
                <w:rFonts w:hint="eastAsia" w:ascii="仿宋" w:hAnsi="仿宋" w:eastAsia="仿宋"/>
                <w:color w:val="FF0000"/>
                <w:sz w:val="28"/>
                <w:szCs w:val="28"/>
              </w:rPr>
              <w:t>、气候可行性论证报告评审会议文件、评审意见及专家签名的复印件；</w:t>
            </w:r>
          </w:p>
          <w:p>
            <w:pPr>
              <w:rPr>
                <w:rFonts w:ascii="仿宋" w:hAnsi="仿宋" w:eastAsia="仿宋"/>
                <w:color w:val="FF0000"/>
                <w:sz w:val="28"/>
                <w:szCs w:val="28"/>
              </w:rPr>
            </w:pPr>
            <w:r>
              <w:rPr>
                <w:rFonts w:ascii="仿宋" w:hAnsi="仿宋" w:eastAsia="仿宋"/>
                <w:color w:val="FF0000"/>
                <w:sz w:val="28"/>
                <w:szCs w:val="28"/>
              </w:rPr>
              <w:t>5</w:t>
            </w:r>
            <w:r>
              <w:rPr>
                <w:rFonts w:hint="eastAsia" w:ascii="仿宋" w:hAnsi="仿宋" w:eastAsia="仿宋"/>
                <w:color w:val="FF0000"/>
                <w:sz w:val="28"/>
                <w:szCs w:val="28"/>
              </w:rPr>
              <w:t>、气候可行性论证所使用的气象资料明细清单及来源证明。</w:t>
            </w:r>
          </w:p>
        </w:tc>
        <w:tc>
          <w:tcPr>
            <w:tcW w:w="6510" w:type="dxa"/>
          </w:tcPr>
          <w:p>
            <w:pPr>
              <w:rPr>
                <w:rFonts w:ascii="仿宋" w:hAnsi="仿宋" w:eastAsia="仿宋"/>
                <w:color w:val="FF0000"/>
                <w:sz w:val="28"/>
                <w:szCs w:val="28"/>
              </w:rPr>
            </w:pPr>
            <w:r>
              <w:rPr>
                <w:rFonts w:ascii="仿宋" w:hAnsi="仿宋" w:eastAsia="仿宋"/>
                <w:color w:val="FF0000"/>
                <w:sz w:val="28"/>
                <w:szCs w:val="28"/>
              </w:rPr>
              <w:t>1.</w:t>
            </w:r>
            <w:r>
              <w:rPr>
                <w:rFonts w:hint="eastAsia" w:ascii="仿宋" w:hAnsi="仿宋" w:eastAsia="仿宋"/>
                <w:color w:val="FF0000"/>
                <w:sz w:val="28"/>
                <w:szCs w:val="28"/>
              </w:rPr>
              <w:t>申请单位提交相关资料；</w:t>
            </w:r>
          </w:p>
          <w:p>
            <w:pPr>
              <w:rPr>
                <w:rFonts w:ascii="仿宋" w:hAnsi="仿宋" w:eastAsia="仿宋"/>
                <w:color w:val="FF0000"/>
                <w:sz w:val="28"/>
                <w:szCs w:val="28"/>
              </w:rPr>
            </w:pPr>
            <w:r>
              <w:rPr>
                <w:rFonts w:ascii="仿宋" w:hAnsi="仿宋" w:eastAsia="仿宋"/>
                <w:color w:val="FF0000"/>
                <w:sz w:val="28"/>
                <w:szCs w:val="28"/>
              </w:rPr>
              <w:t>2.</w:t>
            </w:r>
            <w:r>
              <w:rPr>
                <w:rFonts w:hint="eastAsia" w:ascii="仿宋" w:hAnsi="仿宋" w:eastAsia="仿宋"/>
                <w:color w:val="FF0000"/>
                <w:sz w:val="28"/>
                <w:szCs w:val="28"/>
              </w:rPr>
              <w:t>材料齐全的予以受理；</w:t>
            </w:r>
          </w:p>
          <w:p>
            <w:pPr>
              <w:rPr>
                <w:color w:val="FF0000"/>
              </w:rPr>
            </w:pPr>
            <w:r>
              <w:rPr>
                <w:rFonts w:ascii="仿宋" w:hAnsi="仿宋" w:eastAsia="仿宋"/>
                <w:color w:val="FF0000"/>
                <w:sz w:val="28"/>
                <w:szCs w:val="28"/>
              </w:rPr>
              <w:t>3.10</w:t>
            </w:r>
            <w:r>
              <w:rPr>
                <w:rFonts w:hint="eastAsia" w:ascii="仿宋" w:hAnsi="仿宋" w:eastAsia="仿宋"/>
                <w:color w:val="FF0000"/>
                <w:sz w:val="28"/>
                <w:szCs w:val="28"/>
              </w:rPr>
              <w:t>个工作日内出具审查意见。</w:t>
            </w:r>
          </w:p>
        </w:tc>
        <w:tc>
          <w:tcPr>
            <w:tcW w:w="840" w:type="dxa"/>
          </w:tcPr>
          <w:p>
            <w:pPr>
              <w:rPr>
                <w:rFonts w:ascii="仿宋" w:hAnsi="仿宋" w:eastAsia="仿宋"/>
                <w:color w:val="FF0000"/>
                <w:sz w:val="28"/>
                <w:szCs w:val="28"/>
              </w:rPr>
            </w:pPr>
            <w:r>
              <w:rPr>
                <w:rFonts w:ascii="仿宋" w:hAnsi="仿宋" w:eastAsia="仿宋"/>
                <w:color w:val="FF0000"/>
                <w:sz w:val="28"/>
                <w:szCs w:val="28"/>
              </w:rPr>
              <w:t>10</w:t>
            </w:r>
            <w:r>
              <w:rPr>
                <w:rFonts w:hint="eastAsia" w:ascii="仿宋" w:hAnsi="仿宋" w:eastAsia="仿宋"/>
                <w:color w:val="FF0000"/>
                <w:sz w:val="28"/>
                <w:szCs w:val="28"/>
              </w:rPr>
              <w:t>个工作日</w:t>
            </w:r>
            <w:r>
              <w:rPr>
                <w:rFonts w:hint="eastAsia" w:ascii="仿宋" w:hAnsi="仿宋" w:eastAsia="仿宋"/>
                <w:color w:val="FF0000"/>
                <w:sz w:val="28"/>
                <w:szCs w:val="28"/>
                <w:lang w:eastAsia="zh-CN"/>
              </w:rPr>
              <w:t>（此项时间不确定）</w:t>
            </w:r>
          </w:p>
        </w:tc>
        <w:tc>
          <w:tcPr>
            <w:tcW w:w="1150" w:type="dxa"/>
          </w:tcPr>
          <w:p>
            <w:pPr>
              <w:rPr>
                <w:rFonts w:ascii="仿宋" w:hAnsi="仿宋" w:eastAsia="仿宋"/>
                <w:color w:val="FF0000"/>
                <w:sz w:val="28"/>
                <w:szCs w:val="28"/>
              </w:rPr>
            </w:pPr>
            <w:r>
              <w:rPr>
                <w:rFonts w:hint="eastAsia" w:ascii="仿宋" w:hAnsi="仿宋" w:eastAsia="仿宋"/>
                <w:color w:val="FF0000"/>
                <w:sz w:val="28"/>
                <w:szCs w:val="28"/>
              </w:rPr>
              <w:t>不收费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3" w:type="dxa"/>
            <w:vMerge w:val="restart"/>
            <w:vAlign w:val="center"/>
          </w:tcPr>
          <w:p>
            <w:pPr>
              <w:jc w:val="center"/>
              <w:rPr>
                <w:rFonts w:ascii="仿宋" w:hAnsi="仿宋" w:eastAsia="仿宋"/>
                <w:sz w:val="28"/>
                <w:szCs w:val="28"/>
              </w:rPr>
            </w:pPr>
          </w:p>
        </w:tc>
        <w:tc>
          <w:tcPr>
            <w:tcW w:w="1991" w:type="dxa"/>
          </w:tcPr>
          <w:p>
            <w:pPr>
              <w:rPr>
                <w:rFonts w:ascii="仿宋" w:hAnsi="仿宋" w:eastAsia="仿宋"/>
                <w:sz w:val="28"/>
                <w:szCs w:val="28"/>
              </w:rPr>
            </w:pPr>
            <w:r>
              <w:rPr>
                <w:rFonts w:ascii="仿宋" w:hAnsi="仿宋" w:eastAsia="仿宋"/>
                <w:sz w:val="28"/>
                <w:szCs w:val="28"/>
              </w:rPr>
              <w:t>9.</w:t>
            </w:r>
            <w:r>
              <w:t xml:space="preserve"> </w:t>
            </w:r>
            <w:r>
              <w:rPr>
                <w:rFonts w:hint="eastAsia" w:ascii="仿宋" w:hAnsi="仿宋" w:eastAsia="仿宋"/>
                <w:sz w:val="28"/>
                <w:szCs w:val="28"/>
              </w:rPr>
              <w:t>雷电灾害鉴定</w:t>
            </w:r>
          </w:p>
        </w:tc>
        <w:tc>
          <w:tcPr>
            <w:tcW w:w="3010" w:type="dxa"/>
          </w:tcPr>
          <w:p>
            <w:pPr>
              <w:rPr>
                <w:rFonts w:ascii="仿宋" w:hAnsi="仿宋" w:eastAsia="仿宋"/>
                <w:sz w:val="28"/>
                <w:szCs w:val="28"/>
              </w:rPr>
            </w:pPr>
            <w:r>
              <w:rPr>
                <w:rFonts w:hint="eastAsia" w:ascii="仿宋" w:hAnsi="仿宋" w:eastAsia="仿宋"/>
                <w:sz w:val="28"/>
                <w:szCs w:val="28"/>
              </w:rPr>
              <w:t>受灾情况报告。</w:t>
            </w:r>
          </w:p>
        </w:tc>
        <w:tc>
          <w:tcPr>
            <w:tcW w:w="6510" w:type="dxa"/>
            <w:vAlign w:val="top"/>
          </w:tcPr>
          <w:p>
            <w:pPr>
              <w:jc w:val="both"/>
              <w:rPr>
                <w:rFonts w:ascii="仿宋" w:hAnsi="仿宋" w:eastAsia="仿宋" w:cs="宋体"/>
                <w:kern w:val="0"/>
                <w:sz w:val="28"/>
                <w:szCs w:val="28"/>
              </w:rPr>
            </w:pPr>
            <w:r>
              <w:rPr>
                <w:rFonts w:ascii="仿宋" w:hAnsi="仿宋" w:eastAsia="仿宋" w:cs="宋体"/>
                <w:kern w:val="0"/>
                <w:sz w:val="28"/>
                <w:szCs w:val="28"/>
              </w:rPr>
              <w:t>1.</w:t>
            </w:r>
            <w:r>
              <w:rPr>
                <w:rFonts w:hint="eastAsia" w:ascii="仿宋" w:hAnsi="仿宋" w:eastAsia="仿宋" w:cs="宋体"/>
                <w:kern w:val="0"/>
                <w:sz w:val="28"/>
                <w:szCs w:val="28"/>
              </w:rPr>
              <w:t>根据当事人申请或接到下级气象主管机构报告，组织防雷专家赴现场开展事故调查。</w:t>
            </w:r>
            <w:r>
              <w:rPr>
                <w:rFonts w:ascii="仿宋" w:hAnsi="仿宋" w:eastAsia="仿宋" w:cs="宋体"/>
                <w:kern w:val="0"/>
                <w:sz w:val="28"/>
                <w:szCs w:val="28"/>
              </w:rPr>
              <w:t xml:space="preserve">                                                 </w:t>
            </w:r>
          </w:p>
          <w:p>
            <w:pPr>
              <w:jc w:val="both"/>
              <w:rPr>
                <w:rFonts w:ascii="仿宋" w:hAnsi="仿宋" w:eastAsia="仿宋" w:cs="宋体"/>
                <w:kern w:val="0"/>
                <w:sz w:val="28"/>
                <w:szCs w:val="28"/>
              </w:rPr>
            </w:pPr>
            <w:r>
              <w:rPr>
                <w:rFonts w:ascii="仿宋" w:hAnsi="仿宋" w:eastAsia="仿宋" w:cs="宋体"/>
                <w:kern w:val="0"/>
                <w:sz w:val="28"/>
                <w:szCs w:val="28"/>
              </w:rPr>
              <w:t>2.</w:t>
            </w:r>
            <w:r>
              <w:rPr>
                <w:rFonts w:hint="eastAsia" w:ascii="仿宋" w:hAnsi="仿宋" w:eastAsia="仿宋" w:cs="宋体"/>
                <w:kern w:val="0"/>
                <w:sz w:val="28"/>
                <w:szCs w:val="28"/>
              </w:rPr>
              <w:t>根据事故调查结果，作出雷灾鉴定结论。</w:t>
            </w:r>
          </w:p>
          <w:p>
            <w:pPr>
              <w:jc w:val="both"/>
              <w:rPr>
                <w:rFonts w:ascii="仿宋" w:hAnsi="仿宋" w:eastAsia="仿宋" w:cs="宋体"/>
                <w:kern w:val="0"/>
                <w:sz w:val="28"/>
                <w:szCs w:val="28"/>
              </w:rPr>
            </w:pPr>
            <w:r>
              <w:rPr>
                <w:rFonts w:ascii="仿宋" w:hAnsi="仿宋" w:eastAsia="仿宋" w:cs="宋体"/>
                <w:kern w:val="0"/>
                <w:sz w:val="28"/>
                <w:szCs w:val="28"/>
              </w:rPr>
              <w:t>3.</w:t>
            </w:r>
            <w:r>
              <w:rPr>
                <w:rFonts w:hint="eastAsia" w:ascii="仿宋" w:hAnsi="仿宋" w:eastAsia="仿宋" w:cs="宋体"/>
                <w:kern w:val="0"/>
                <w:sz w:val="28"/>
                <w:szCs w:val="28"/>
              </w:rPr>
              <w:t>将雷灾鉴定结论送达申请人，并及时上报上级气象主管部门。</w:t>
            </w:r>
          </w:p>
          <w:p>
            <w:pPr>
              <w:jc w:val="left"/>
              <w:rPr>
                <w:rFonts w:ascii="仿宋" w:hAnsi="仿宋" w:eastAsia="仿宋"/>
                <w:sz w:val="28"/>
                <w:szCs w:val="28"/>
              </w:rPr>
            </w:pPr>
            <w:r>
              <w:rPr>
                <w:rFonts w:ascii="仿宋" w:hAnsi="仿宋" w:eastAsia="仿宋" w:cs="宋体"/>
                <w:kern w:val="0"/>
                <w:sz w:val="28"/>
                <w:szCs w:val="28"/>
              </w:rPr>
              <w:t>4.</w:t>
            </w:r>
            <w:r>
              <w:rPr>
                <w:rFonts w:hint="eastAsia" w:ascii="仿宋" w:hAnsi="仿宋" w:eastAsia="仿宋" w:cs="宋体"/>
                <w:kern w:val="0"/>
                <w:sz w:val="28"/>
                <w:szCs w:val="28"/>
              </w:rPr>
              <w:t>督促、指导遭受雷灾事故的单位和个人采取相应的雷电灾害防护措施。</w:t>
            </w:r>
            <w:r>
              <w:rPr>
                <w:rFonts w:ascii="宋体" w:cs="宋体"/>
                <w:kern w:val="0"/>
                <w:sz w:val="18"/>
                <w:szCs w:val="18"/>
              </w:rPr>
              <w:pict>
                <v:shape id="_x0000_i1026" o:spt="75" type="#_x0000_t75" style="height:224.25pt;width:253.5pt;" filled="f" o:preferrelative="t" stroked="f" coordsize="21600,21600">
                  <v:path/>
                  <v:fill on="f" focussize="0,0"/>
                  <v:stroke on="f" joinstyle="miter"/>
                  <v:imagedata r:id="rId5" o:title=""/>
                  <o:lock v:ext="edit" aspectratio="t"/>
                  <w10:wrap type="none"/>
                  <w10:anchorlock/>
                </v:shape>
              </w:pict>
            </w:r>
          </w:p>
        </w:tc>
        <w:tc>
          <w:tcPr>
            <w:tcW w:w="840" w:type="dxa"/>
          </w:tcPr>
          <w:p>
            <w:pPr>
              <w:rPr>
                <w:rFonts w:ascii="仿宋" w:hAnsi="仿宋" w:eastAsia="仿宋"/>
                <w:sz w:val="28"/>
                <w:szCs w:val="28"/>
              </w:rPr>
            </w:pPr>
          </w:p>
        </w:tc>
        <w:tc>
          <w:tcPr>
            <w:tcW w:w="1150" w:type="dxa"/>
          </w:tcPr>
          <w:p>
            <w:pPr>
              <w:rPr>
                <w:rFonts w:ascii="仿宋" w:hAnsi="仿宋" w:eastAsia="仿宋"/>
                <w:sz w:val="28"/>
                <w:szCs w:val="28"/>
              </w:rPr>
            </w:pPr>
            <w:r>
              <w:rPr>
                <w:rFonts w:hint="eastAsia" w:ascii="仿宋" w:hAnsi="仿宋" w:eastAsia="仿宋"/>
                <w:sz w:val="28"/>
                <w:szCs w:val="28"/>
              </w:rPr>
              <w:t>不收费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3" w:type="dxa"/>
            <w:vMerge w:val="continue"/>
            <w:vAlign w:val="center"/>
          </w:tcPr>
          <w:p>
            <w:pPr>
              <w:jc w:val="center"/>
              <w:rPr>
                <w:rFonts w:ascii="仿宋" w:hAnsi="仿宋" w:eastAsia="仿宋"/>
                <w:sz w:val="28"/>
                <w:szCs w:val="28"/>
              </w:rPr>
            </w:pPr>
          </w:p>
        </w:tc>
        <w:tc>
          <w:tcPr>
            <w:tcW w:w="1991" w:type="dxa"/>
          </w:tcPr>
          <w:p>
            <w:pPr>
              <w:rPr>
                <w:rFonts w:ascii="仿宋" w:hAnsi="仿宋" w:eastAsia="仿宋"/>
                <w:sz w:val="28"/>
                <w:szCs w:val="28"/>
              </w:rPr>
            </w:pPr>
            <w:r>
              <w:rPr>
                <w:rFonts w:ascii="仿宋" w:hAnsi="仿宋" w:eastAsia="仿宋"/>
                <w:sz w:val="28"/>
                <w:szCs w:val="28"/>
              </w:rPr>
              <w:t>10.</w:t>
            </w:r>
            <w:r>
              <w:t xml:space="preserve"> </w:t>
            </w:r>
            <w:r>
              <w:rPr>
                <w:rFonts w:hint="eastAsia" w:ascii="仿宋" w:hAnsi="仿宋" w:eastAsia="仿宋"/>
                <w:sz w:val="28"/>
                <w:szCs w:val="28"/>
              </w:rPr>
              <w:t>气象观测仪器和专用技术装备质量认定、检定</w:t>
            </w:r>
          </w:p>
        </w:tc>
        <w:tc>
          <w:tcPr>
            <w:tcW w:w="3010" w:type="dxa"/>
          </w:tcPr>
          <w:p>
            <w:pPr>
              <w:rPr>
                <w:rFonts w:ascii="仿宋" w:hAnsi="仿宋" w:eastAsia="仿宋"/>
                <w:sz w:val="28"/>
                <w:szCs w:val="28"/>
              </w:rPr>
            </w:pPr>
            <w:r>
              <w:rPr>
                <w:rFonts w:hint="eastAsia" w:ascii="仿宋" w:hAnsi="仿宋" w:eastAsia="仿宋"/>
                <w:sz w:val="28"/>
                <w:szCs w:val="28"/>
              </w:rPr>
              <w:t>气象观测仪器和专用技术装备使用许可证</w:t>
            </w:r>
          </w:p>
        </w:tc>
        <w:tc>
          <w:tcPr>
            <w:tcW w:w="6510" w:type="dxa"/>
          </w:tcPr>
          <w:p>
            <w:pPr>
              <w:rPr>
                <w:rFonts w:ascii="仿宋" w:hAnsi="仿宋" w:eastAsia="仿宋"/>
                <w:sz w:val="28"/>
                <w:szCs w:val="28"/>
              </w:rPr>
            </w:pPr>
            <w:r>
              <w:rPr>
                <w:rFonts w:hint="eastAsia" w:ascii="仿宋" w:hAnsi="仿宋" w:eastAsia="仿宋"/>
                <w:color w:val="FF0000"/>
                <w:sz w:val="28"/>
                <w:szCs w:val="28"/>
                <w:lang w:val="en-US" w:eastAsia="zh-CN"/>
              </w:rPr>
              <w:t>1、</w:t>
            </w:r>
            <w:r>
              <w:rPr>
                <w:rFonts w:hint="eastAsia" w:ascii="仿宋" w:hAnsi="仿宋" w:eastAsia="仿宋"/>
                <w:color w:val="FF0000"/>
                <w:sz w:val="28"/>
                <w:szCs w:val="28"/>
                <w:lang w:eastAsia="zh-CN"/>
              </w:rPr>
              <w:t>材料齐全</w:t>
            </w:r>
            <w:r>
              <w:rPr>
                <w:rFonts w:hint="eastAsia" w:ascii="仿宋" w:hAnsi="仿宋" w:eastAsia="仿宋"/>
                <w:color w:val="FF0000"/>
                <w:sz w:val="28"/>
                <w:szCs w:val="28"/>
                <w:lang w:val="en-US" w:eastAsia="zh-CN"/>
              </w:rPr>
              <w:t>受理，2、审核材料，3、出具书面审批决定</w:t>
            </w:r>
            <w:bookmarkStart w:id="0" w:name="_GoBack"/>
            <w:bookmarkEnd w:id="0"/>
          </w:p>
        </w:tc>
        <w:tc>
          <w:tcPr>
            <w:tcW w:w="840" w:type="dxa"/>
          </w:tcPr>
          <w:p>
            <w:pPr>
              <w:rPr>
                <w:rFonts w:ascii="仿宋" w:hAnsi="仿宋" w:eastAsia="仿宋"/>
                <w:sz w:val="28"/>
                <w:szCs w:val="28"/>
              </w:rPr>
            </w:pPr>
            <w:r>
              <w:rPr>
                <w:rFonts w:hint="eastAsia" w:ascii="仿宋" w:hAnsi="仿宋" w:eastAsia="仿宋"/>
                <w:sz w:val="28"/>
                <w:szCs w:val="28"/>
              </w:rPr>
              <w:t>即办</w:t>
            </w:r>
          </w:p>
        </w:tc>
        <w:tc>
          <w:tcPr>
            <w:tcW w:w="1150" w:type="dxa"/>
          </w:tcPr>
          <w:p>
            <w:pPr>
              <w:rPr>
                <w:rFonts w:ascii="仿宋" w:hAnsi="仿宋" w:eastAsia="仿宋"/>
                <w:sz w:val="28"/>
                <w:szCs w:val="28"/>
              </w:rPr>
            </w:pPr>
            <w:r>
              <w:rPr>
                <w:rFonts w:hint="eastAsia" w:ascii="仿宋" w:hAnsi="仿宋" w:eastAsia="仿宋"/>
                <w:sz w:val="28"/>
                <w:szCs w:val="28"/>
              </w:rPr>
              <w:t>不收费</w:t>
            </w:r>
          </w:p>
        </w:tc>
      </w:tr>
    </w:tbl>
    <w:p>
      <w:pPr>
        <w:rPr>
          <w:rFonts w:ascii="仿宋" w:hAnsi="仿宋" w:eastAsia="仿宋"/>
          <w:sz w:val="28"/>
          <w:szCs w:val="28"/>
        </w:rPr>
      </w:pPr>
      <w:r>
        <w:rPr>
          <w:rFonts w:hint="eastAsia" w:ascii="仿宋" w:hAnsi="仿宋" w:eastAsia="仿宋"/>
          <w:sz w:val="28"/>
          <w:szCs w:val="28"/>
        </w:rPr>
        <w:t>填表人：武文</w:t>
      </w:r>
      <w:r>
        <w:rPr>
          <w:rFonts w:ascii="仿宋" w:hAnsi="仿宋" w:eastAsia="仿宋"/>
          <w:sz w:val="28"/>
          <w:szCs w:val="28"/>
        </w:rPr>
        <w:t xml:space="preserve">                                                         </w:t>
      </w:r>
      <w:r>
        <w:rPr>
          <w:rFonts w:hint="eastAsia" w:ascii="仿宋" w:hAnsi="仿宋" w:eastAsia="仿宋"/>
          <w:sz w:val="28"/>
          <w:szCs w:val="28"/>
        </w:rPr>
        <w:t>联系电话：</w:t>
      </w:r>
      <w:r>
        <w:rPr>
          <w:rFonts w:ascii="仿宋" w:hAnsi="仿宋" w:eastAsia="仿宋"/>
          <w:sz w:val="28"/>
          <w:szCs w:val="28"/>
        </w:rPr>
        <w:t>8285821</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76E19"/>
    <w:rsid w:val="001D49ED"/>
    <w:rsid w:val="0073284D"/>
    <w:rsid w:val="00C22EED"/>
    <w:rsid w:val="00CB5BDC"/>
    <w:rsid w:val="00CF5C07"/>
    <w:rsid w:val="00D05C4A"/>
    <w:rsid w:val="00D62FAC"/>
    <w:rsid w:val="00F76E19"/>
    <w:rsid w:val="092E3A17"/>
    <w:rsid w:val="11935E90"/>
    <w:rsid w:val="24CA5114"/>
    <w:rsid w:val="3EAA7024"/>
    <w:rsid w:val="47651AF8"/>
    <w:rsid w:val="49865D7A"/>
  </w:rsid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99" w:semiHidden="0" w:name="footer"/>
    <w:lsdException w:unhideWhenUsed="0" w:uiPriority="0" w:semiHidden="0" w:name="index heading"/>
    <w:lsdException w:qFormat="1" w:uiPriority="35"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ocked="1"/>
    <w:lsdException w:unhideWhenUsed="0" w:uiPriority="0" w:semiHidden="0" w:name="Closing"/>
    <w:lsdException w:unhideWhenUsed="0" w:uiPriority="0" w:semiHidden="0" w:name="Signature"/>
    <w:lsdException w:unhideWhenUsed="0" w:uiPriority="99"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ocked="1"/>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ocked="1"/>
    <w:lsdException w:qFormat="1" w:unhideWhenUsed="0" w:uiPriority="20" w:semiHidden="0" w:name="Emphasis" w:locked="1"/>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99"/>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7"/>
    <w:semiHidden/>
    <w:uiPriority w:val="99"/>
    <w:rPr>
      <w:sz w:val="18"/>
      <w:szCs w:val="18"/>
    </w:rPr>
  </w:style>
  <w:style w:type="paragraph" w:styleId="3">
    <w:name w:val="footer"/>
    <w:basedOn w:val="1"/>
    <w:link w:val="8"/>
    <w:uiPriority w:val="99"/>
    <w:pPr>
      <w:tabs>
        <w:tab w:val="center" w:pos="4153"/>
        <w:tab w:val="right" w:pos="8306"/>
      </w:tabs>
      <w:snapToGrid w:val="0"/>
      <w:jc w:val="left"/>
    </w:pPr>
    <w:rPr>
      <w:sz w:val="18"/>
      <w:szCs w:val="18"/>
    </w:rPr>
  </w:style>
  <w:style w:type="paragraph" w:styleId="4">
    <w:name w:val="header"/>
    <w:basedOn w:val="1"/>
    <w:link w:val="9"/>
    <w:uiPriority w:val="99"/>
    <w:pPr>
      <w:pBdr>
        <w:bottom w:val="single" w:color="auto" w:sz="6" w:space="1"/>
      </w:pBdr>
      <w:tabs>
        <w:tab w:val="center" w:pos="4153"/>
        <w:tab w:val="right" w:pos="8306"/>
      </w:tabs>
      <w:snapToGrid w:val="0"/>
      <w:jc w:val="center"/>
    </w:pPr>
    <w:rPr>
      <w:sz w:val="18"/>
      <w:szCs w:val="18"/>
    </w:rPr>
  </w:style>
  <w:style w:type="character" w:customStyle="1" w:styleId="7">
    <w:name w:val="Balloon Text Char"/>
    <w:basedOn w:val="5"/>
    <w:link w:val="2"/>
    <w:locked/>
    <w:uiPriority w:val="99"/>
    <w:rPr>
      <w:rFonts w:cs="Times New Roman"/>
      <w:sz w:val="18"/>
      <w:szCs w:val="18"/>
    </w:rPr>
  </w:style>
  <w:style w:type="character" w:customStyle="1" w:styleId="8">
    <w:name w:val="Footer Char"/>
    <w:basedOn w:val="5"/>
    <w:link w:val="3"/>
    <w:locked/>
    <w:uiPriority w:val="99"/>
    <w:rPr>
      <w:rFonts w:cs="Times New Roman"/>
      <w:sz w:val="18"/>
      <w:szCs w:val="18"/>
    </w:rPr>
  </w:style>
  <w:style w:type="character" w:customStyle="1" w:styleId="9">
    <w:name w:val="Header Char"/>
    <w:basedOn w:val="5"/>
    <w:link w:val="4"/>
    <w:locked/>
    <w:uiPriority w:val="99"/>
    <w:rPr>
      <w:rFonts w:cs="Times New Roman"/>
      <w:sz w:val="18"/>
      <w:szCs w:val="18"/>
    </w:rPr>
  </w:style>
  <w:style w:type="paragraph" w:customStyle="1" w:styleId="10">
    <w:name w:val="List Paragraph1"/>
    <w:basedOn w:val="1"/>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7</Pages>
  <Words>200</Words>
  <Characters>1140</Characters>
  <Lines>0</Lines>
  <Paragraphs>0</Paragraphs>
  <TotalTime>0</TotalTime>
  <ScaleCrop>false</ScaleCrop>
  <LinksUpToDate>false</LinksUpToDate>
  <CharactersWithSpaces>0</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2015-05-25T01:51:00Z</dcterms:created>
  <dc:creator>wuwen</dc:creator>
  <cp:lastModifiedBy>lenovo</cp:lastModifiedBy>
  <dcterms:modified xsi:type="dcterms:W3CDTF">2016-07-07T02:19:58Z</dcterms:modified>
  <dc:title>部门行政确认事项情况登记表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